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7135566" w:displacedByCustomXml="next"/>
    <w:bookmarkEnd w:id="0" w:displacedByCustomXml="next"/>
    <w:sdt>
      <w:sdtPr>
        <w:id w:val="1138305030"/>
        <w:docPartObj>
          <w:docPartGallery w:val="Cover Pages"/>
          <w:docPartUnique/>
        </w:docPartObj>
      </w:sdtPr>
      <w:sdtEndPr>
        <w:rPr>
          <w:rFonts w:cs="Segoe UI Light"/>
        </w:rPr>
      </w:sdtEndPr>
      <w:sdtContent>
        <w:p w14:paraId="23170D0B" w14:textId="39FEE6A0" w:rsidR="00627C82" w:rsidRDefault="00000000">
          <w:r>
            <w:rPr>
              <w:noProof/>
            </w:rPr>
            <mc:AlternateContent>
              <mc:Choice Requires="wps">
                <w:drawing>
                  <wp:anchor distT="0" distB="0" distL="114300" distR="114300" simplePos="0" relativeHeight="251658267" behindDoc="0" locked="0" layoutInCell="1" allowOverlap="1" wp14:anchorId="507A42C9" wp14:editId="7630677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3114675" cy="1020127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4675" cy="10201275"/>
                            </a:xfrm>
                            <a:prstGeom prst="rect">
                              <a:avLst/>
                            </a:prstGeom>
                            <a:solidFill>
                              <a:srgbClr val="20ABCC"/>
                            </a:solidFill>
                            <a:ln>
                              <a:noFill/>
                            </a:ln>
                          </wps:spPr>
                          <wps:txbx>
                            <w:txbxContent>
                              <w:p w14:paraId="10F86A5B" w14:textId="21275AF0" w:rsidR="00627C82" w:rsidRDefault="00627C82">
                                <w:pPr>
                                  <w:pStyle w:val="Title"/>
                                  <w:jc w:val="right"/>
                                  <w:rPr>
                                    <w:caps/>
                                    <w:color w:val="20ABCC"/>
                                    <w:sz w:val="80"/>
                                  </w:rPr>
                                </w:pPr>
                              </w:p>
                              <w:p w14:paraId="2514E859" w14:textId="77777777" w:rsidR="00627C82" w:rsidRDefault="00627C82">
                                <w:pPr>
                                  <w:spacing w:before="240"/>
                                  <w:ind w:left="720"/>
                                  <w:jc w:val="right"/>
                                  <w:rPr>
                                    <w:color w:val="FFFFFF" w:themeColor="background1"/>
                                  </w:rPr>
                                </w:pPr>
                              </w:p>
                              <w:p w14:paraId="2E225628" w14:textId="61A6EB10" w:rsidR="00627C82" w:rsidRDefault="00627C82">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A42C9" id="Rectangle 34" o:spid="_x0000_s1026" style="position:absolute;margin-left:0;margin-top:0;width:245.25pt;height:803.25pt;z-index:251658267;visibility:visible;mso-wrap-style:square;mso-width-percent:0;mso-height-percent:0;mso-left-percent:20;mso-top-percent:20;mso-wrap-distance-left:9pt;mso-wrap-distance-top:0;mso-wrap-distance-right:9pt;mso-wrap-distance-bottom:0;mso-position-horizontal-relative:page;mso-position-vertical-relative:page;mso-width-percent:0;mso-height-percent:0;mso-left-percent:20;mso-top-percent:2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" fillcolor="#20abcc" stroked="f">
                    <v:textbox inset="21.6pt,1in,21.6pt">
                      <w:txbxContent>
                        <w:p w14:paraId="10F86A5B" w14:textId="21275AF0" w:rsidR="00627C82" w:rsidRDefault="00627C82">
                          <w:pPr>
                            <w:pStyle w:val="Title"/>
                            <w:jc w:val="right"/>
                            <w:rPr>
                              <w:caps/>
                              <w:color w:val="20ABCC"/>
                              <w:sz w:val="80"/>
                            </w:rPr>
                          </w:pPr>
                        </w:p>
                        <w:p w14:paraId="2514E859" w14:textId="77777777" w:rsidR="00627C82" w:rsidRDefault="00627C82">
                          <w:pPr>
                            <w:spacing w:before="240"/>
                            <w:ind w:left="720"/>
                            <w:jc w:val="right"/>
                            <w:rPr>
                              <w:color w:val="FFFFFF" w:themeColor="background1"/>
                            </w:rPr>
                          </w:pPr>
                        </w:p>
                        <w:p w14:paraId="2E225628" w14:textId="61A6EB10" w:rsidR="00627C82" w:rsidRDefault="00627C82">
                          <w:pPr>
                            <w:spacing w:before="240"/>
                            <w:ind w:left="1008"/>
                            <w:jc w:val="right"/>
                            <w:rPr>
                              <w:color w:val="FFFFFF" w:themeColor="background1"/>
                            </w:rPr>
                          </w:pPr>
                        </w:p>
                      </w:txbxContent>
                    </v:textbox>
                    <w10:wrap anchorx="page" anchory="page"/>
                  </v:rect>
                </w:pict>
              </mc:Fallback>
            </mc:AlternateContent>
          </w:r>
        </w:p>
        <w:p w14:paraId="3BC3E12E" w14:textId="396A9200" w:rsidR="00627C82" w:rsidRDefault="00627C82">
          <w:pPr>
            <w:pStyle w:val="Title"/>
            <w:ind w:left="2977"/>
            <w:jc w:val="center"/>
            <w:rPr>
              <w:rFonts w:asciiTheme="minorHAnsi" w:eastAsiaTheme="minorHAnsi" w:hAnsiTheme="minorHAnsi" w:cstheme="minorBidi"/>
              <w:caps/>
              <w:color w:val="FFFFFF" w:themeColor="background1"/>
              <w:kern w:val="0"/>
              <w:sz w:val="80"/>
            </w:rPr>
          </w:pPr>
        </w:p>
        <w:p w14:paraId="74C30540" w14:textId="1C872445" w:rsidR="00627C82" w:rsidRDefault="00000000">
          <w:pPr>
            <w:pStyle w:val="Title"/>
            <w:ind w:left="2977"/>
            <w:jc w:val="center"/>
            <w:rPr>
              <w:rFonts w:asciiTheme="minorHAnsi" w:eastAsiaTheme="minorHAnsi" w:hAnsiTheme="minorHAnsi" w:cstheme="minorBidi"/>
              <w:caps/>
              <w:color w:val="FFFFFF" w:themeColor="background1"/>
              <w:kern w:val="0"/>
              <w:sz w:val="80"/>
            </w:rPr>
          </w:pPr>
          <w:r>
            <w:rPr>
              <w:noProof/>
            </w:rPr>
            <mc:AlternateContent>
              <mc:Choice Requires="wps">
                <w:drawing>
                  <wp:anchor distT="0" distB="0" distL="114300" distR="114300" simplePos="0" relativeHeight="251658270" behindDoc="0" locked="0" layoutInCell="1" allowOverlap="1" wp14:anchorId="08D4C877" wp14:editId="7ABC1539">
                    <wp:simplePos x="0" y="0"/>
                    <wp:positionH relativeFrom="column">
                      <wp:posOffset>-209550</wp:posOffset>
                    </wp:positionH>
                    <wp:positionV relativeFrom="paragraph">
                      <wp:posOffset>862330</wp:posOffset>
                    </wp:positionV>
                    <wp:extent cx="2257425" cy="5143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514350"/>
                            </a:xfrm>
                            <a:prstGeom prst="rect">
                              <a:avLst/>
                            </a:prstGeom>
                            <a:solidFill>
                              <a:srgbClr val="20AB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F1DF3" w14:textId="05383ECD" w:rsidR="00627C82" w:rsidRDefault="00000000">
                                <w:pPr>
                                  <w:pStyle w:val="P68B1DB1-Normal1"/>
                                </w:pPr>
                                <w:r>
                                  <w:t>Manuel d'utilisation</w:t>
                                </w:r>
                              </w:p>
                              <w:p w14:paraId="2A0E5209" w14:textId="77777777" w:rsidR="00627C82" w:rsidRDefault="00627C82">
                                <w:pPr>
                                  <w:rPr>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D4C877" id="_x0000_t202" coordsize="21600,21600" o:spt="202" path="m,l,21600r21600,l21600,xe">
                    <v:stroke joinstyle="miter"/>
                    <v:path gradientshapeok="t" o:connecttype="rect"/>
                  </v:shapetype>
                  <v:shape id="Text Box 33" o:spid="_x0000_s1027" type="#_x0000_t202" style="position:absolute;left:0;text-align:left;margin-left:-16.5pt;margin-top:67.9pt;width:177.75pt;height:4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" fillcolor="#20abcc" stroked="f" strokeweight=".5pt">
                    <v:textbox>
                      <w:txbxContent>
                        <w:p w14:paraId="76BF1DF3" w14:textId="05383ECD" w:rsidR="00627C82" w:rsidRDefault="00000000">
                          <w:pPr>
                            <w:pStyle w:val="P68B1DB1-Normal1"/>
                          </w:pPr>
                          <w:r>
                            <w:t>Manuel d'utilisation</w:t>
                          </w:r>
                        </w:p>
                        <w:p w14:paraId="2A0E5209" w14:textId="77777777" w:rsidR="00627C82" w:rsidRDefault="00627C82">
                          <w:pPr>
                            <w:rPr>
                              <w:sz w:val="56"/>
                            </w:rPr>
                          </w:pPr>
                        </w:p>
                      </w:txbxContent>
                    </v:textbox>
                  </v:shape>
                </w:pict>
              </mc:Fallback>
            </mc:AlternateContent>
          </w:r>
          <w:r>
            <w:rPr>
              <w:rFonts w:asciiTheme="minorHAnsi" w:eastAsiaTheme="minorHAnsi" w:hAnsiTheme="minorHAnsi" w:cstheme="minorBidi"/>
              <w:caps/>
              <w:color w:val="FFFFFF" w:themeColor="background1"/>
              <w:kern w:val="0"/>
              <w:sz w:val="80"/>
            </w:rPr>
            <w:t xml:space="preserve">  </w:t>
          </w:r>
          <w:r>
            <w:rPr>
              <w:rFonts w:asciiTheme="minorHAnsi" w:eastAsiaTheme="minorHAnsi" w:hAnsiTheme="minorHAnsi" w:cstheme="minorBidi"/>
              <w:caps/>
              <w:noProof/>
              <w:color w:val="FFFFFF" w:themeColor="background1"/>
              <w:kern w:val="0"/>
              <w:sz w:val="80"/>
            </w:rPr>
            <w:drawing>
              <wp:inline distT="0" distB="0" distL="0" distR="0" wp14:anchorId="545C8834" wp14:editId="31C33125">
                <wp:extent cx="2753360" cy="1368425"/>
                <wp:effectExtent l="0" t="0" r="7620" b="635"/>
                <wp:docPr id="448" name="Picture 448"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picture containing graphical user interface  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360" cy="1368425"/>
                        </a:xfrm>
                        <a:prstGeom prst="rect">
                          <a:avLst/>
                        </a:prstGeom>
                      </pic:spPr>
                    </pic:pic>
                  </a:graphicData>
                </a:graphic>
              </wp:inline>
            </w:drawing>
          </w:r>
        </w:p>
        <w:p w14:paraId="31A8AED2" w14:textId="3F6C3ED8" w:rsidR="00627C82" w:rsidRDefault="00000000">
          <w:pPr>
            <w:spacing w:before="240"/>
            <w:ind w:left="1008"/>
            <w:rPr>
              <w:color w:val="FFFFFF" w:themeColor="background1"/>
              <w:sz w:val="21"/>
            </w:rPr>
          </w:pPr>
          <w:r>
            <w:rPr>
              <w:noProof/>
            </w:rPr>
            <mc:AlternateContent>
              <mc:Choice Requires="wps">
                <w:drawing>
                  <wp:anchor distT="0" distB="0" distL="114300" distR="114300" simplePos="0" relativeHeight="251658269" behindDoc="0" locked="0" layoutInCell="1" allowOverlap="1" wp14:anchorId="14649B32" wp14:editId="0B971E26">
                    <wp:simplePos x="0" y="0"/>
                    <wp:positionH relativeFrom="page">
                      <wp:posOffset>3095625</wp:posOffset>
                    </wp:positionH>
                    <wp:positionV relativeFrom="page">
                      <wp:posOffset>3219450</wp:posOffset>
                    </wp:positionV>
                    <wp:extent cx="3219450" cy="762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76200"/>
                            </a:xfrm>
                            <a:prstGeom prst="rect">
                              <a:avLst/>
                            </a:prstGeom>
                            <a:solidFill>
                              <a:srgbClr val="20AB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394043524"/>
                                  <w:showingPlcHdr/>
                                  <w:dataBinding w:prefixMappings="xmlns:ns0='http://schemas.openxmlformats.org/package/2006/metadata/core-properties' xmlns:ns1='http://purl.org/dc/elements/1.1/'" w:xpath="/ns0:coreProperties[1]/ns1:subject[1]" w:storeItemID="{6C3C8BC8-F283-45AE-878A-BAB7291924A1}"/>
                                  <w:text/>
                                </w:sdtPr>
                                <w:sdtContent>
                                  <w:p w14:paraId="7591990F" w14:textId="77777777" w:rsidR="00627C82" w:rsidRDefault="00000000">
                                    <w:pPr>
                                      <w:pStyle w:val="P68B1DB1-Subtitle2"/>
                                      <w:rPr>
                                        <w:color w:val="FFFFFF" w:themeColor="background1"/>
                                      </w:rPr>
                                    </w:pPr>
                                    <w:r>
                                      <w:t>[Sous-titre du document]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649B32" id="Rectangle 32" o:spid="_x0000_s1028" style="position:absolute;left:0;text-align:left;margin-left:243.75pt;margin-top:253.5pt;width:253.5pt;height:6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" fillcolor="#20abcc" stroked="f" strokeweight="1pt">
                    <v:textbox inset="14.4pt,,14.4pt">
                      <w:txbxContent>
                        <w:sdt>
                          <w:sdtPr>
                            <w:rPr>
                              <w:color w:val="FFFFFF" w:themeColor="background1"/>
                            </w:rPr>
                            <w:alias w:val="Subtitle"/>
                            <w:id w:val="-394043524"/>
                            <w:showingPlcHdr/>
                            <w:dataBinding w:prefixMappings="xmlns:ns0='http://schemas.openxmlformats.org/package/2006/metadata/core-properties' xmlns:ns1='http://purl.org/dc/elements/1.1/'" w:xpath="/ns0:coreProperties[1]/ns1:subject[1]" w:storeItemID="{6C3C8BC8-F283-45AE-878A-BAB7291924A1}"/>
                            <w:text/>
                          </w:sdtPr>
                          <w:sdtContent>
                            <w:p w14:paraId="7591990F" w14:textId="77777777" w:rsidR="00627C82" w:rsidRDefault="00000000">
                              <w:pPr>
                                <w:pStyle w:val="P68B1DB1-Subtitle2"/>
                                <w:rPr>
                                  <w:color w:val="FFFFFF" w:themeColor="background1"/>
                                </w:rPr>
                              </w:pPr>
                              <w:r>
                                <w:t>[Sous-titre du document]</w:t>
                              </w:r>
                            </w:p>
                          </w:sdtContent>
                        </w:sdt>
                      </w:txbxContent>
                    </v:textbox>
                    <w10:wrap anchorx="page" anchory="page"/>
                  </v:rect>
                </w:pict>
              </mc:Fallback>
            </mc:AlternateContent>
          </w:r>
        </w:p>
        <w:p w14:paraId="56CD3B56" w14:textId="194C6656" w:rsidR="00627C82" w:rsidRDefault="00000000">
          <w:pPr>
            <w:spacing w:before="240"/>
            <w:ind w:left="1008"/>
            <w:jc w:val="right"/>
            <w:rPr>
              <w:rFonts w:cs="Segoe UI Light"/>
            </w:rPr>
          </w:pPr>
          <w:r>
            <w:rPr>
              <w:noProof/>
            </w:rPr>
            <w:drawing>
              <wp:anchor distT="0" distB="0" distL="114300" distR="114300" simplePos="0" relativeHeight="251658263" behindDoc="0" locked="0" layoutInCell="1" allowOverlap="1" wp14:anchorId="5ECD0EE6" wp14:editId="499C1244">
                <wp:simplePos x="0" y="0"/>
                <wp:positionH relativeFrom="column">
                  <wp:posOffset>2976797</wp:posOffset>
                </wp:positionH>
                <wp:positionV relativeFrom="paragraph">
                  <wp:posOffset>5646420</wp:posOffset>
                </wp:positionV>
                <wp:extent cx="629285" cy="621665"/>
                <wp:effectExtent l="0" t="0" r="0" b="6985"/>
                <wp:wrapTopAndBottom/>
                <wp:docPr id="8" name="Picture 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285" cy="6216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1" behindDoc="0" locked="0" layoutInCell="1" allowOverlap="1" wp14:anchorId="3DBD9E1B" wp14:editId="678CA2BF">
                    <wp:simplePos x="0" y="0"/>
                    <wp:positionH relativeFrom="column">
                      <wp:posOffset>3605530</wp:posOffset>
                    </wp:positionH>
                    <wp:positionV relativeFrom="paragraph">
                      <wp:posOffset>5648325</wp:posOffset>
                    </wp:positionV>
                    <wp:extent cx="2778760" cy="111061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760" cy="1110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4884D" w14:textId="296402CB" w:rsidR="00627C82" w:rsidRDefault="00000000">
                                <w:r>
                                  <w:rPr>
                                    <w:noProof/>
                                  </w:rPr>
                                  <w:drawing>
                                    <wp:inline distT="0" distB="0" distL="0" distR="0" wp14:anchorId="7CCBDBFE" wp14:editId="2584EB09">
                                      <wp:extent cx="1640177" cy="548917"/>
                                      <wp:effectExtent l="0" t="0" r="0" b="3810"/>
                                      <wp:docPr id="3" name="Picture 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54838" cy="5538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9E1B" id="Text Box 30" o:spid="_x0000_s1029" type="#_x0000_t202" style="position:absolute;left:0;text-align:left;margin-left:283.9pt;margin-top:444.75pt;width:218.8pt;height:87.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" fillcolor="white [3201]" stroked="f" strokeweight=".5pt">
                    <v:textbox>
                      <w:txbxContent>
                        <w:p w14:paraId="5414884D" w14:textId="296402CB" w:rsidR="00627C82" w:rsidRDefault="00000000">
                          <w:r>
                            <w:rPr>
                              <w:noProof/>
                            </w:rPr>
                            <w:drawing>
                              <wp:inline distT="0" distB="0" distL="0" distR="0" wp14:anchorId="7CCBDBFE" wp14:editId="2584EB09">
                                <wp:extent cx="1640177" cy="548917"/>
                                <wp:effectExtent l="0" t="0" r="0" b="3810"/>
                                <wp:docPr id="3" name="Picture 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54838" cy="553823"/>
                                        </a:xfrm>
                                        <a:prstGeom prst="rect">
                                          <a:avLst/>
                                        </a:prstGeom>
                                      </pic:spPr>
                                    </pic:pic>
                                  </a:graphicData>
                                </a:graphic>
                              </wp:inline>
                            </w:drawing>
                          </w:r>
                        </w:p>
                      </w:txbxContent>
                    </v:textbox>
                  </v:shape>
                </w:pict>
              </mc:Fallback>
            </mc:AlternateContent>
          </w:r>
          <w:r>
            <w:t xml:space="preserve"> </w:t>
          </w:r>
          <w:r>
            <w:br w:type="page"/>
          </w:r>
        </w:p>
      </w:sdtContent>
    </w:sdt>
    <w:p w14:paraId="03F0E96C" w14:textId="124F2B8C" w:rsidR="00627C82" w:rsidRDefault="00000000">
      <w:pPr>
        <w:pStyle w:val="P68B1DB1-Normal3"/>
        <w:jc w:val="center"/>
        <w:rPr>
          <w:rFonts w:cs="Segoe UI Light"/>
        </w:rPr>
      </w:pPr>
      <w:r>
        <w:lastRenderedPageBreak/>
        <w:t xml:space="preserve">Application pour tablette </w:t>
      </w:r>
      <w:proofErr w:type="spellStart"/>
      <w:r>
        <w:t>Scanprobe</w:t>
      </w:r>
      <w:proofErr w:type="spellEnd"/>
      <w:r>
        <w:t xml:space="preserve"> </w:t>
      </w:r>
    </w:p>
    <w:p w14:paraId="666A10D9" w14:textId="664DBEE2" w:rsidR="00627C82" w:rsidRDefault="00000000">
      <w:pPr>
        <w:rPr>
          <w:rStyle w:val="Hyperlink"/>
          <w:rFonts w:cs="Segoe UI Light"/>
        </w:rPr>
      </w:pPr>
      <w:r>
        <w:rPr>
          <w:rFonts w:cs="Segoe UI Light"/>
          <w:color w:val="000000" w:themeColor="text1"/>
        </w:rPr>
        <w:t xml:space="preserve">Ce document est un guide pas-à-pas décrivant l'utilisation de l'option mina </w:t>
      </w:r>
      <w:r>
        <w:rPr>
          <w:rFonts w:cs="Segoe UI Light"/>
          <w:b/>
          <w:color w:val="00B0F0"/>
        </w:rPr>
        <w:t>+</w:t>
      </w:r>
      <w:r>
        <w:rPr>
          <w:rFonts w:cs="Segoe UI Light"/>
          <w:color w:val="000000" w:themeColor="text1"/>
        </w:rPr>
        <w:t xml:space="preserve"> et toutes ses fonctions pour la tablette X-Range. Si vous avez besoin de plus amples informations, rendez-vous sur le site Web de </w:t>
      </w:r>
      <w:proofErr w:type="spellStart"/>
      <w:r>
        <w:rPr>
          <w:rFonts w:cs="Segoe UI Light"/>
          <w:color w:val="000000" w:themeColor="text1"/>
        </w:rPr>
        <w:t>Scanprobe</w:t>
      </w:r>
      <w:proofErr w:type="spellEnd"/>
      <w:r>
        <w:rPr>
          <w:rFonts w:cs="Segoe UI Light"/>
          <w:color w:val="000000" w:themeColor="text1"/>
        </w:rPr>
        <w:t xml:space="preserve"> – </w:t>
      </w:r>
      <w:hyperlink r:id="rId15" w:history="1">
        <w:r>
          <w:rPr>
            <w:rStyle w:val="Hyperlink"/>
            <w:rFonts w:cs="Segoe UI Light"/>
          </w:rPr>
          <w:t>www.scanprobe.com</w:t>
        </w:r>
      </w:hyperlink>
    </w:p>
    <w:p w14:paraId="54C6D881" w14:textId="275E9CC1" w:rsidR="00627C82" w:rsidRDefault="00000000">
      <w:pPr>
        <w:pStyle w:val="P68B1DB1-Normal4"/>
        <w:jc w:val="center"/>
      </w:pPr>
      <w:r>
        <w:rPr>
          <w:noProof/>
        </w:rPr>
        <w:drawing>
          <wp:inline distT="0" distB="0" distL="0" distR="0" wp14:anchorId="4B1377A9" wp14:editId="0EF2B29E">
            <wp:extent cx="4609640" cy="4567237"/>
            <wp:effectExtent l="0" t="0" r="0" b="0"/>
            <wp:docPr id="1698273923" name="Picture 169827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2649" cy="4580126"/>
                    </a:xfrm>
                    <a:prstGeom prst="rect">
                      <a:avLst/>
                    </a:prstGeom>
                    <a:noFill/>
                    <a:ln>
                      <a:noFill/>
                    </a:ln>
                  </pic:spPr>
                </pic:pic>
              </a:graphicData>
            </a:graphic>
          </wp:inline>
        </w:drawing>
      </w:r>
    </w:p>
    <w:p w14:paraId="57B5D5D7" w14:textId="4F64B4E4" w:rsidR="00627C82" w:rsidRDefault="00000000">
      <w:pPr>
        <w:pStyle w:val="P68B1DB1-Normal5"/>
        <w:rPr>
          <w:color w:val="000000" w:themeColor="text1"/>
        </w:rPr>
      </w:pPr>
      <w:r>
        <w:rPr>
          <w:color w:val="000000" w:themeColor="text1"/>
        </w:rPr>
        <w:t xml:space="preserve">Ce document explique la production de rapports de mina </w:t>
      </w:r>
      <w:r>
        <w:rPr>
          <w:b/>
          <w:color w:val="00B0F0"/>
        </w:rPr>
        <w:t>+</w:t>
      </w:r>
      <w:r>
        <w:rPr>
          <w:color w:val="000000" w:themeColor="text1"/>
        </w:rPr>
        <w:t xml:space="preserve"> et ses modules complémentaires pertinents, pour permettre aux utilisateurs de créer un rapport PDF reconnu par l'industrie.</w:t>
      </w:r>
    </w:p>
    <w:p w14:paraId="2B6E615C" w14:textId="399AB0C4" w:rsidR="00627C82" w:rsidRDefault="00000000">
      <w:pPr>
        <w:pStyle w:val="P68B1DB1-Normal4"/>
      </w:pPr>
      <w:r>
        <w:br w:type="page"/>
      </w:r>
    </w:p>
    <w:sdt>
      <w:sdtPr>
        <w:rPr>
          <w:rFonts w:asciiTheme="minorHAnsi" w:eastAsiaTheme="minorHAnsi" w:hAnsiTheme="minorHAnsi" w:cstheme="minorBidi"/>
          <w:color w:val="auto"/>
          <w:sz w:val="22"/>
          <w:lang w:val="en-GB"/>
        </w:rPr>
        <w:id w:val="1901853072"/>
        <w:docPartObj>
          <w:docPartGallery w:val="Table of Contents"/>
          <w:docPartUnique/>
        </w:docPartObj>
      </w:sdtPr>
      <w:sdtEndPr>
        <w:rPr>
          <w:rFonts w:ascii="Segoe UI Light" w:hAnsi="Segoe UI Light"/>
          <w:b/>
          <w:noProof/>
        </w:rPr>
      </w:sdtEndPr>
      <w:sdtContent>
        <w:p w14:paraId="28D17570" w14:textId="58AE7AE6" w:rsidR="00627C82" w:rsidRDefault="00000000">
          <w:pPr>
            <w:pStyle w:val="P68B1DB1-TOCHeading6"/>
          </w:pPr>
          <w:r>
            <w:t>Table des matières</w:t>
          </w:r>
        </w:p>
        <w:p w14:paraId="32E44FBE" w14:textId="78D0BDE6" w:rsidR="00BB68EE" w:rsidRDefault="00000000">
          <w:pPr>
            <w:pStyle w:val="TOC1"/>
            <w:rPr>
              <w:rFonts w:asciiTheme="minorHAnsi" w:eastAsiaTheme="minorEastAsia" w:hAnsiTheme="minorHAnsi" w:cstheme="minorBidi"/>
              <w:noProof/>
              <w:color w:val="auto"/>
              <w:kern w:val="2"/>
              <w:sz w:val="24"/>
              <w:szCs w:val="24"/>
              <w:lang w:val="en-US" w:eastAsia="en-US"/>
              <w14:ligatures w14:val="standardContextual"/>
            </w:rPr>
          </w:pPr>
          <w:r>
            <w:fldChar w:fldCharType="begin"/>
          </w:r>
          <w:r>
            <w:instrText xml:space="preserve"> TOC \o "1-3" \h \z \u </w:instrText>
          </w:r>
          <w:r>
            <w:fldChar w:fldCharType="separate"/>
          </w:r>
          <w:hyperlink w:anchor="_Toc165556903" w:history="1">
            <w:r w:rsidR="00BB68EE" w:rsidRPr="005F776D">
              <w:rPr>
                <w:rStyle w:val="Hyperlink"/>
                <w:noProof/>
              </w:rPr>
              <w:t>À propos de mina +</w:t>
            </w:r>
            <w:r w:rsidR="00BB68EE">
              <w:rPr>
                <w:noProof/>
                <w:webHidden/>
              </w:rPr>
              <w:tab/>
            </w:r>
            <w:r w:rsidR="00BB68EE">
              <w:rPr>
                <w:noProof/>
                <w:webHidden/>
              </w:rPr>
              <w:fldChar w:fldCharType="begin"/>
            </w:r>
            <w:r w:rsidR="00BB68EE">
              <w:rPr>
                <w:noProof/>
                <w:webHidden/>
              </w:rPr>
              <w:instrText xml:space="preserve"> PAGEREF _Toc165556903 \h </w:instrText>
            </w:r>
            <w:r w:rsidR="00BB68EE">
              <w:rPr>
                <w:noProof/>
                <w:webHidden/>
              </w:rPr>
            </w:r>
            <w:r w:rsidR="00BB68EE">
              <w:rPr>
                <w:noProof/>
                <w:webHidden/>
              </w:rPr>
              <w:fldChar w:fldCharType="separate"/>
            </w:r>
            <w:r w:rsidR="00BB68EE">
              <w:rPr>
                <w:noProof/>
                <w:webHidden/>
              </w:rPr>
              <w:t>3</w:t>
            </w:r>
            <w:r w:rsidR="00BB68EE">
              <w:rPr>
                <w:noProof/>
                <w:webHidden/>
              </w:rPr>
              <w:fldChar w:fldCharType="end"/>
            </w:r>
          </w:hyperlink>
        </w:p>
        <w:p w14:paraId="7BD40B41" w14:textId="62FEBC42" w:rsidR="00BB68EE" w:rsidRDefault="00BB68EE">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904" w:history="1">
            <w:r w:rsidRPr="005F776D">
              <w:rPr>
                <w:rStyle w:val="Hyperlink"/>
                <w:noProof/>
              </w:rPr>
              <w:t>Utilisation prévue</w:t>
            </w:r>
            <w:r>
              <w:rPr>
                <w:noProof/>
                <w:webHidden/>
              </w:rPr>
              <w:tab/>
            </w:r>
            <w:r>
              <w:rPr>
                <w:noProof/>
                <w:webHidden/>
              </w:rPr>
              <w:fldChar w:fldCharType="begin"/>
            </w:r>
            <w:r>
              <w:rPr>
                <w:noProof/>
                <w:webHidden/>
              </w:rPr>
              <w:instrText xml:space="preserve"> PAGEREF _Toc165556904 \h </w:instrText>
            </w:r>
            <w:r>
              <w:rPr>
                <w:noProof/>
                <w:webHidden/>
              </w:rPr>
            </w:r>
            <w:r>
              <w:rPr>
                <w:noProof/>
                <w:webHidden/>
              </w:rPr>
              <w:fldChar w:fldCharType="separate"/>
            </w:r>
            <w:r>
              <w:rPr>
                <w:noProof/>
                <w:webHidden/>
              </w:rPr>
              <w:t>3</w:t>
            </w:r>
            <w:r>
              <w:rPr>
                <w:noProof/>
                <w:webHidden/>
              </w:rPr>
              <w:fldChar w:fldCharType="end"/>
            </w:r>
          </w:hyperlink>
        </w:p>
        <w:p w14:paraId="10C0B7A6" w14:textId="3F347293" w:rsidR="00BB68EE" w:rsidRDefault="00BB68EE">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905" w:history="1">
            <w:r w:rsidRPr="005F776D">
              <w:rPr>
                <w:rStyle w:val="Hyperlink"/>
                <w:noProof/>
              </w:rPr>
              <w:drawing>
                <wp:inline distT="0" distB="0" distL="0" distR="0" wp14:anchorId="0AC00379" wp14:editId="0351F9D9">
                  <wp:extent cx="1000125" cy="219075"/>
                  <wp:effectExtent l="0" t="0" r="9525" b="9525"/>
                  <wp:docPr id="549046598" name="Picture 549046598"/>
                  <wp:cNvGraphicFramePr/>
                  <a:graphic xmlns:a="http://schemas.openxmlformats.org/drawingml/2006/main">
                    <a:graphicData uri="http://schemas.openxmlformats.org/drawingml/2006/picture">
                      <pic:pic xmlns:pic="http://schemas.openxmlformats.org/drawingml/2006/picture">
                        <pic:nvPicPr>
                          <pic:cNvPr id="6897" name="Picture 6897"/>
                          <pic:cNvPicPr/>
                        </pic:nvPicPr>
                        <pic:blipFill>
                          <a:blip r:embed="rId17"/>
                          <a:stretch>
                            <a:fillRect/>
                          </a:stretch>
                        </pic:blipFill>
                        <pic:spPr>
                          <a:xfrm>
                            <a:off x="0" y="0"/>
                            <a:ext cx="1000592" cy="219177"/>
                          </a:xfrm>
                          <a:prstGeom prst="rect">
                            <a:avLst/>
                          </a:prstGeom>
                        </pic:spPr>
                      </pic:pic>
                    </a:graphicData>
                  </a:graphic>
                </wp:inline>
              </w:drawing>
            </w:r>
            <w:r w:rsidRPr="005F776D">
              <w:rPr>
                <w:rStyle w:val="Hyperlink"/>
                <w:noProof/>
              </w:rPr>
              <w:t xml:space="preserve"> + Instructions d'inspection :</w:t>
            </w:r>
            <w:r>
              <w:rPr>
                <w:noProof/>
                <w:webHidden/>
              </w:rPr>
              <w:tab/>
            </w:r>
            <w:r>
              <w:rPr>
                <w:noProof/>
                <w:webHidden/>
              </w:rPr>
              <w:fldChar w:fldCharType="begin"/>
            </w:r>
            <w:r>
              <w:rPr>
                <w:noProof/>
                <w:webHidden/>
              </w:rPr>
              <w:instrText xml:space="preserve"> PAGEREF _Toc165556905 \h </w:instrText>
            </w:r>
            <w:r>
              <w:rPr>
                <w:noProof/>
                <w:webHidden/>
              </w:rPr>
            </w:r>
            <w:r>
              <w:rPr>
                <w:noProof/>
                <w:webHidden/>
              </w:rPr>
              <w:fldChar w:fldCharType="separate"/>
            </w:r>
            <w:r>
              <w:rPr>
                <w:noProof/>
                <w:webHidden/>
              </w:rPr>
              <w:t>4</w:t>
            </w:r>
            <w:r>
              <w:rPr>
                <w:noProof/>
                <w:webHidden/>
              </w:rPr>
              <w:fldChar w:fldCharType="end"/>
            </w:r>
          </w:hyperlink>
        </w:p>
        <w:p w14:paraId="4C5218AC" w14:textId="54C14A9E" w:rsidR="00BB68EE" w:rsidRDefault="00BB68EE">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906" w:history="1">
            <w:r w:rsidRPr="005F776D">
              <w:rPr>
                <w:rStyle w:val="Hyperlink"/>
                <w:noProof/>
              </w:rPr>
              <w:t>Présentation de mina +</w:t>
            </w:r>
            <w:r>
              <w:rPr>
                <w:noProof/>
                <w:webHidden/>
              </w:rPr>
              <w:tab/>
            </w:r>
            <w:r>
              <w:rPr>
                <w:noProof/>
                <w:webHidden/>
              </w:rPr>
              <w:fldChar w:fldCharType="begin"/>
            </w:r>
            <w:r>
              <w:rPr>
                <w:noProof/>
                <w:webHidden/>
              </w:rPr>
              <w:instrText xml:space="preserve"> PAGEREF _Toc165556906 \h </w:instrText>
            </w:r>
            <w:r>
              <w:rPr>
                <w:noProof/>
                <w:webHidden/>
              </w:rPr>
            </w:r>
            <w:r>
              <w:rPr>
                <w:noProof/>
                <w:webHidden/>
              </w:rPr>
              <w:fldChar w:fldCharType="separate"/>
            </w:r>
            <w:r>
              <w:rPr>
                <w:noProof/>
                <w:webHidden/>
              </w:rPr>
              <w:t>4</w:t>
            </w:r>
            <w:r>
              <w:rPr>
                <w:noProof/>
                <w:webHidden/>
              </w:rPr>
              <w:fldChar w:fldCharType="end"/>
            </w:r>
          </w:hyperlink>
        </w:p>
        <w:p w14:paraId="04894F43" w14:textId="21548E0A"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07" w:history="1">
            <w:r w:rsidRPr="005F776D">
              <w:rPr>
                <w:rStyle w:val="Hyperlink"/>
                <w:noProof/>
              </w:rPr>
              <w:t>Flèches de navigation</w:t>
            </w:r>
            <w:r>
              <w:rPr>
                <w:noProof/>
                <w:webHidden/>
              </w:rPr>
              <w:tab/>
            </w:r>
            <w:r>
              <w:rPr>
                <w:noProof/>
                <w:webHidden/>
              </w:rPr>
              <w:fldChar w:fldCharType="begin"/>
            </w:r>
            <w:r>
              <w:rPr>
                <w:noProof/>
                <w:webHidden/>
              </w:rPr>
              <w:instrText xml:space="preserve"> PAGEREF _Toc165556907 \h </w:instrText>
            </w:r>
            <w:r>
              <w:rPr>
                <w:noProof/>
                <w:webHidden/>
              </w:rPr>
            </w:r>
            <w:r>
              <w:rPr>
                <w:noProof/>
                <w:webHidden/>
              </w:rPr>
              <w:fldChar w:fldCharType="separate"/>
            </w:r>
            <w:r>
              <w:rPr>
                <w:noProof/>
                <w:webHidden/>
              </w:rPr>
              <w:t>4</w:t>
            </w:r>
            <w:r>
              <w:rPr>
                <w:noProof/>
                <w:webHidden/>
              </w:rPr>
              <w:fldChar w:fldCharType="end"/>
            </w:r>
          </w:hyperlink>
        </w:p>
        <w:p w14:paraId="22B2697A" w14:textId="10F0B724"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08" w:history="1">
            <w:r w:rsidRPr="005F776D">
              <w:rPr>
                <w:rStyle w:val="Hyperlink"/>
                <w:noProof/>
              </w:rPr>
              <w:t>Nouveau projet -</w:t>
            </w:r>
            <w:r>
              <w:rPr>
                <w:noProof/>
                <w:webHidden/>
              </w:rPr>
              <w:tab/>
            </w:r>
            <w:r>
              <w:rPr>
                <w:noProof/>
                <w:webHidden/>
              </w:rPr>
              <w:fldChar w:fldCharType="begin"/>
            </w:r>
            <w:r>
              <w:rPr>
                <w:noProof/>
                <w:webHidden/>
              </w:rPr>
              <w:instrText xml:space="preserve"> PAGEREF _Toc165556908 \h </w:instrText>
            </w:r>
            <w:r>
              <w:rPr>
                <w:noProof/>
                <w:webHidden/>
              </w:rPr>
            </w:r>
            <w:r>
              <w:rPr>
                <w:noProof/>
                <w:webHidden/>
              </w:rPr>
              <w:fldChar w:fldCharType="separate"/>
            </w:r>
            <w:r>
              <w:rPr>
                <w:noProof/>
                <w:webHidden/>
              </w:rPr>
              <w:t>5</w:t>
            </w:r>
            <w:r>
              <w:rPr>
                <w:noProof/>
                <w:webHidden/>
              </w:rPr>
              <w:fldChar w:fldCharType="end"/>
            </w:r>
          </w:hyperlink>
        </w:p>
        <w:p w14:paraId="31852046" w14:textId="6EB7DCCE"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09" w:history="1">
            <w:r w:rsidRPr="005F776D">
              <w:rPr>
                <w:rStyle w:val="Hyperlink"/>
                <w:noProof/>
              </w:rPr>
              <w:t xml:space="preserve">Infos mina </w:t>
            </w:r>
            <w:r w:rsidRPr="005F776D">
              <w:rPr>
                <w:rStyle w:val="Hyperlink"/>
                <w:b/>
                <w:noProof/>
              </w:rPr>
              <w:t>+</w:t>
            </w:r>
            <w:r w:rsidRPr="005F776D">
              <w:rPr>
                <w:rStyle w:val="Hyperlink"/>
                <w:noProof/>
              </w:rPr>
              <w:t xml:space="preserve"> -</w:t>
            </w:r>
            <w:r>
              <w:rPr>
                <w:noProof/>
                <w:webHidden/>
              </w:rPr>
              <w:tab/>
            </w:r>
            <w:r>
              <w:rPr>
                <w:noProof/>
                <w:webHidden/>
              </w:rPr>
              <w:fldChar w:fldCharType="begin"/>
            </w:r>
            <w:r>
              <w:rPr>
                <w:noProof/>
                <w:webHidden/>
              </w:rPr>
              <w:instrText xml:space="preserve"> PAGEREF _Toc165556909 \h </w:instrText>
            </w:r>
            <w:r>
              <w:rPr>
                <w:noProof/>
                <w:webHidden/>
              </w:rPr>
            </w:r>
            <w:r>
              <w:rPr>
                <w:noProof/>
                <w:webHidden/>
              </w:rPr>
              <w:fldChar w:fldCharType="separate"/>
            </w:r>
            <w:r>
              <w:rPr>
                <w:noProof/>
                <w:webHidden/>
              </w:rPr>
              <w:t>5</w:t>
            </w:r>
            <w:r>
              <w:rPr>
                <w:noProof/>
                <w:webHidden/>
              </w:rPr>
              <w:fldChar w:fldCharType="end"/>
            </w:r>
          </w:hyperlink>
        </w:p>
        <w:p w14:paraId="5B33E4AF" w14:textId="52D7414D" w:rsidR="00BB68EE" w:rsidRDefault="00BB68EE">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910" w:history="1">
            <w:r w:rsidRPr="005F776D">
              <w:rPr>
                <w:rStyle w:val="Hyperlink"/>
                <w:noProof/>
              </w:rPr>
              <w:t>Nouveau projet</w:t>
            </w:r>
            <w:r>
              <w:rPr>
                <w:noProof/>
                <w:webHidden/>
              </w:rPr>
              <w:tab/>
            </w:r>
            <w:r>
              <w:rPr>
                <w:noProof/>
                <w:webHidden/>
              </w:rPr>
              <w:fldChar w:fldCharType="begin"/>
            </w:r>
            <w:r>
              <w:rPr>
                <w:noProof/>
                <w:webHidden/>
              </w:rPr>
              <w:instrText xml:space="preserve"> PAGEREF _Toc165556910 \h </w:instrText>
            </w:r>
            <w:r>
              <w:rPr>
                <w:noProof/>
                <w:webHidden/>
              </w:rPr>
            </w:r>
            <w:r>
              <w:rPr>
                <w:noProof/>
                <w:webHidden/>
              </w:rPr>
              <w:fldChar w:fldCharType="separate"/>
            </w:r>
            <w:r>
              <w:rPr>
                <w:noProof/>
                <w:webHidden/>
              </w:rPr>
              <w:t>5</w:t>
            </w:r>
            <w:r>
              <w:rPr>
                <w:noProof/>
                <w:webHidden/>
              </w:rPr>
              <w:fldChar w:fldCharType="end"/>
            </w:r>
          </w:hyperlink>
        </w:p>
        <w:p w14:paraId="70D903CF" w14:textId="71E5F108"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11" w:history="1">
            <w:r w:rsidRPr="005F776D">
              <w:rPr>
                <w:rStyle w:val="Hyperlink"/>
                <w:noProof/>
              </w:rPr>
              <w:t>Informations sur le projet</w:t>
            </w:r>
            <w:r>
              <w:rPr>
                <w:noProof/>
                <w:webHidden/>
              </w:rPr>
              <w:tab/>
            </w:r>
            <w:r>
              <w:rPr>
                <w:noProof/>
                <w:webHidden/>
              </w:rPr>
              <w:fldChar w:fldCharType="begin"/>
            </w:r>
            <w:r>
              <w:rPr>
                <w:noProof/>
                <w:webHidden/>
              </w:rPr>
              <w:instrText xml:space="preserve"> PAGEREF _Toc165556911 \h </w:instrText>
            </w:r>
            <w:r>
              <w:rPr>
                <w:noProof/>
                <w:webHidden/>
              </w:rPr>
            </w:r>
            <w:r>
              <w:rPr>
                <w:noProof/>
                <w:webHidden/>
              </w:rPr>
              <w:fldChar w:fldCharType="separate"/>
            </w:r>
            <w:r>
              <w:rPr>
                <w:noProof/>
                <w:webHidden/>
              </w:rPr>
              <w:t>6</w:t>
            </w:r>
            <w:r>
              <w:rPr>
                <w:noProof/>
                <w:webHidden/>
              </w:rPr>
              <w:fldChar w:fldCharType="end"/>
            </w:r>
          </w:hyperlink>
        </w:p>
        <w:p w14:paraId="50740E2A" w14:textId="1D36DDC5"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12" w:history="1">
            <w:r w:rsidRPr="005F776D">
              <w:rPr>
                <w:rStyle w:val="Hyperlink"/>
                <w:noProof/>
              </w:rPr>
              <w:t>Créer une carte</w:t>
            </w:r>
            <w:r>
              <w:rPr>
                <w:noProof/>
                <w:webHidden/>
              </w:rPr>
              <w:tab/>
            </w:r>
            <w:r>
              <w:rPr>
                <w:noProof/>
                <w:webHidden/>
              </w:rPr>
              <w:fldChar w:fldCharType="begin"/>
            </w:r>
            <w:r>
              <w:rPr>
                <w:noProof/>
                <w:webHidden/>
              </w:rPr>
              <w:instrText xml:space="preserve"> PAGEREF _Toc165556912 \h </w:instrText>
            </w:r>
            <w:r>
              <w:rPr>
                <w:noProof/>
                <w:webHidden/>
              </w:rPr>
            </w:r>
            <w:r>
              <w:rPr>
                <w:noProof/>
                <w:webHidden/>
              </w:rPr>
              <w:fldChar w:fldCharType="separate"/>
            </w:r>
            <w:r>
              <w:rPr>
                <w:noProof/>
                <w:webHidden/>
              </w:rPr>
              <w:t>6</w:t>
            </w:r>
            <w:r>
              <w:rPr>
                <w:noProof/>
                <w:webHidden/>
              </w:rPr>
              <w:fldChar w:fldCharType="end"/>
            </w:r>
          </w:hyperlink>
        </w:p>
        <w:p w14:paraId="0F5045BD" w14:textId="7EE1055A"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13" w:history="1">
            <w:r w:rsidRPr="005F776D">
              <w:rPr>
                <w:rStyle w:val="Hyperlink"/>
                <w:noProof/>
              </w:rPr>
              <w:t>Prendre une photo du site</w:t>
            </w:r>
            <w:r>
              <w:rPr>
                <w:noProof/>
                <w:webHidden/>
              </w:rPr>
              <w:tab/>
            </w:r>
            <w:r>
              <w:rPr>
                <w:noProof/>
                <w:webHidden/>
              </w:rPr>
              <w:fldChar w:fldCharType="begin"/>
            </w:r>
            <w:r>
              <w:rPr>
                <w:noProof/>
                <w:webHidden/>
              </w:rPr>
              <w:instrText xml:space="preserve"> PAGEREF _Toc165556913 \h </w:instrText>
            </w:r>
            <w:r>
              <w:rPr>
                <w:noProof/>
                <w:webHidden/>
              </w:rPr>
            </w:r>
            <w:r>
              <w:rPr>
                <w:noProof/>
                <w:webHidden/>
              </w:rPr>
              <w:fldChar w:fldCharType="separate"/>
            </w:r>
            <w:r>
              <w:rPr>
                <w:noProof/>
                <w:webHidden/>
              </w:rPr>
              <w:t>6</w:t>
            </w:r>
            <w:r>
              <w:rPr>
                <w:noProof/>
                <w:webHidden/>
              </w:rPr>
              <w:fldChar w:fldCharType="end"/>
            </w:r>
          </w:hyperlink>
        </w:p>
        <w:p w14:paraId="15902D64" w14:textId="7A5F615C" w:rsidR="00BB68EE" w:rsidRDefault="00BB68EE">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914" w:history="1">
            <w:r w:rsidRPr="005F776D">
              <w:rPr>
                <w:rStyle w:val="Hyperlink"/>
                <w:noProof/>
              </w:rPr>
              <w:t>Photo du site</w:t>
            </w:r>
            <w:r>
              <w:rPr>
                <w:noProof/>
                <w:webHidden/>
              </w:rPr>
              <w:tab/>
            </w:r>
            <w:r>
              <w:rPr>
                <w:noProof/>
                <w:webHidden/>
              </w:rPr>
              <w:fldChar w:fldCharType="begin"/>
            </w:r>
            <w:r>
              <w:rPr>
                <w:noProof/>
                <w:webHidden/>
              </w:rPr>
              <w:instrText xml:space="preserve"> PAGEREF _Toc165556914 \h </w:instrText>
            </w:r>
            <w:r>
              <w:rPr>
                <w:noProof/>
                <w:webHidden/>
              </w:rPr>
            </w:r>
            <w:r>
              <w:rPr>
                <w:noProof/>
                <w:webHidden/>
              </w:rPr>
              <w:fldChar w:fldCharType="separate"/>
            </w:r>
            <w:r>
              <w:rPr>
                <w:noProof/>
                <w:webHidden/>
              </w:rPr>
              <w:t>7</w:t>
            </w:r>
            <w:r>
              <w:rPr>
                <w:noProof/>
                <w:webHidden/>
              </w:rPr>
              <w:fldChar w:fldCharType="end"/>
            </w:r>
          </w:hyperlink>
        </w:p>
        <w:p w14:paraId="572A24FA" w14:textId="77640D34" w:rsidR="00BB68EE" w:rsidRDefault="00BB68EE">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915" w:history="1">
            <w:r w:rsidRPr="005F776D">
              <w:rPr>
                <w:rStyle w:val="Hyperlink"/>
                <w:noProof/>
              </w:rPr>
              <w:t>Informations sur le projet</w:t>
            </w:r>
            <w:r>
              <w:rPr>
                <w:noProof/>
                <w:webHidden/>
              </w:rPr>
              <w:tab/>
            </w:r>
            <w:r>
              <w:rPr>
                <w:noProof/>
                <w:webHidden/>
              </w:rPr>
              <w:fldChar w:fldCharType="begin"/>
            </w:r>
            <w:r>
              <w:rPr>
                <w:noProof/>
                <w:webHidden/>
              </w:rPr>
              <w:instrText xml:space="preserve"> PAGEREF _Toc165556915 \h </w:instrText>
            </w:r>
            <w:r>
              <w:rPr>
                <w:noProof/>
                <w:webHidden/>
              </w:rPr>
            </w:r>
            <w:r>
              <w:rPr>
                <w:noProof/>
                <w:webHidden/>
              </w:rPr>
              <w:fldChar w:fldCharType="separate"/>
            </w:r>
            <w:r>
              <w:rPr>
                <w:noProof/>
                <w:webHidden/>
              </w:rPr>
              <w:t>8</w:t>
            </w:r>
            <w:r>
              <w:rPr>
                <w:noProof/>
                <w:webHidden/>
              </w:rPr>
              <w:fldChar w:fldCharType="end"/>
            </w:r>
          </w:hyperlink>
        </w:p>
        <w:p w14:paraId="06D967E3" w14:textId="1C3A0EC8"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16" w:history="1">
            <w:r w:rsidRPr="005F776D">
              <w:rPr>
                <w:rStyle w:val="Hyperlink"/>
                <w:noProof/>
              </w:rPr>
              <w:t>Sections</w:t>
            </w:r>
            <w:r>
              <w:rPr>
                <w:noProof/>
                <w:webHidden/>
              </w:rPr>
              <w:tab/>
            </w:r>
            <w:r>
              <w:rPr>
                <w:noProof/>
                <w:webHidden/>
              </w:rPr>
              <w:fldChar w:fldCharType="begin"/>
            </w:r>
            <w:r>
              <w:rPr>
                <w:noProof/>
                <w:webHidden/>
              </w:rPr>
              <w:instrText xml:space="preserve"> PAGEREF _Toc165556916 \h </w:instrText>
            </w:r>
            <w:r>
              <w:rPr>
                <w:noProof/>
                <w:webHidden/>
              </w:rPr>
            </w:r>
            <w:r>
              <w:rPr>
                <w:noProof/>
                <w:webHidden/>
              </w:rPr>
              <w:fldChar w:fldCharType="separate"/>
            </w:r>
            <w:r>
              <w:rPr>
                <w:noProof/>
                <w:webHidden/>
              </w:rPr>
              <w:t>8</w:t>
            </w:r>
            <w:r>
              <w:rPr>
                <w:noProof/>
                <w:webHidden/>
              </w:rPr>
              <w:fldChar w:fldCharType="end"/>
            </w:r>
          </w:hyperlink>
        </w:p>
        <w:p w14:paraId="5D731381" w14:textId="039B367B"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17" w:history="1">
            <w:r w:rsidRPr="005F776D">
              <w:rPr>
                <w:rStyle w:val="Hyperlink"/>
                <w:noProof/>
              </w:rPr>
              <w:t>Inspection</w:t>
            </w:r>
            <w:r>
              <w:rPr>
                <w:noProof/>
                <w:webHidden/>
              </w:rPr>
              <w:tab/>
            </w:r>
            <w:r>
              <w:rPr>
                <w:noProof/>
                <w:webHidden/>
              </w:rPr>
              <w:fldChar w:fldCharType="begin"/>
            </w:r>
            <w:r>
              <w:rPr>
                <w:noProof/>
                <w:webHidden/>
              </w:rPr>
              <w:instrText xml:space="preserve"> PAGEREF _Toc165556917 \h </w:instrText>
            </w:r>
            <w:r>
              <w:rPr>
                <w:noProof/>
                <w:webHidden/>
              </w:rPr>
            </w:r>
            <w:r>
              <w:rPr>
                <w:noProof/>
                <w:webHidden/>
              </w:rPr>
              <w:fldChar w:fldCharType="separate"/>
            </w:r>
            <w:r>
              <w:rPr>
                <w:noProof/>
                <w:webHidden/>
              </w:rPr>
              <w:t>9</w:t>
            </w:r>
            <w:r>
              <w:rPr>
                <w:noProof/>
                <w:webHidden/>
              </w:rPr>
              <w:fldChar w:fldCharType="end"/>
            </w:r>
          </w:hyperlink>
        </w:p>
        <w:p w14:paraId="22C023DE" w14:textId="026C43A0"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18" w:history="1">
            <w:r w:rsidRPr="005F776D">
              <w:rPr>
                <w:rStyle w:val="Hyperlink"/>
                <w:noProof/>
              </w:rPr>
              <w:t>Observations</w:t>
            </w:r>
            <w:r>
              <w:rPr>
                <w:noProof/>
                <w:webHidden/>
              </w:rPr>
              <w:tab/>
            </w:r>
            <w:r>
              <w:rPr>
                <w:noProof/>
                <w:webHidden/>
              </w:rPr>
              <w:fldChar w:fldCharType="begin"/>
            </w:r>
            <w:r>
              <w:rPr>
                <w:noProof/>
                <w:webHidden/>
              </w:rPr>
              <w:instrText xml:space="preserve"> PAGEREF _Toc165556918 \h </w:instrText>
            </w:r>
            <w:r>
              <w:rPr>
                <w:noProof/>
                <w:webHidden/>
              </w:rPr>
            </w:r>
            <w:r>
              <w:rPr>
                <w:noProof/>
                <w:webHidden/>
              </w:rPr>
              <w:fldChar w:fldCharType="separate"/>
            </w:r>
            <w:r>
              <w:rPr>
                <w:noProof/>
                <w:webHidden/>
              </w:rPr>
              <w:t>10</w:t>
            </w:r>
            <w:r>
              <w:rPr>
                <w:noProof/>
                <w:webHidden/>
              </w:rPr>
              <w:fldChar w:fldCharType="end"/>
            </w:r>
          </w:hyperlink>
        </w:p>
        <w:p w14:paraId="402CB39F" w14:textId="4C85ECFE"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19" w:history="1">
            <w:r w:rsidRPr="005F776D">
              <w:rPr>
                <w:rStyle w:val="Hyperlink"/>
                <w:noProof/>
              </w:rPr>
              <w:t>Horloge</w:t>
            </w:r>
            <w:r>
              <w:rPr>
                <w:noProof/>
                <w:webHidden/>
              </w:rPr>
              <w:tab/>
            </w:r>
            <w:r>
              <w:rPr>
                <w:noProof/>
                <w:webHidden/>
              </w:rPr>
              <w:fldChar w:fldCharType="begin"/>
            </w:r>
            <w:r>
              <w:rPr>
                <w:noProof/>
                <w:webHidden/>
              </w:rPr>
              <w:instrText xml:space="preserve"> PAGEREF _Toc165556919 \h </w:instrText>
            </w:r>
            <w:r>
              <w:rPr>
                <w:noProof/>
                <w:webHidden/>
              </w:rPr>
            </w:r>
            <w:r>
              <w:rPr>
                <w:noProof/>
                <w:webHidden/>
              </w:rPr>
              <w:fldChar w:fldCharType="separate"/>
            </w:r>
            <w:r>
              <w:rPr>
                <w:noProof/>
                <w:webHidden/>
              </w:rPr>
              <w:t>11</w:t>
            </w:r>
            <w:r>
              <w:rPr>
                <w:noProof/>
                <w:webHidden/>
              </w:rPr>
              <w:fldChar w:fldCharType="end"/>
            </w:r>
          </w:hyperlink>
        </w:p>
        <w:p w14:paraId="0DF3A88A" w14:textId="470AE3D7"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20" w:history="1">
            <w:r w:rsidRPr="005F776D">
              <w:rPr>
                <w:rStyle w:val="Hyperlink"/>
                <w:noProof/>
              </w:rPr>
              <w:t>Défauts continus</w:t>
            </w:r>
            <w:r>
              <w:rPr>
                <w:noProof/>
                <w:webHidden/>
              </w:rPr>
              <w:tab/>
            </w:r>
            <w:r>
              <w:rPr>
                <w:noProof/>
                <w:webHidden/>
              </w:rPr>
              <w:fldChar w:fldCharType="begin"/>
            </w:r>
            <w:r>
              <w:rPr>
                <w:noProof/>
                <w:webHidden/>
              </w:rPr>
              <w:instrText xml:space="preserve"> PAGEREF _Toc165556920 \h </w:instrText>
            </w:r>
            <w:r>
              <w:rPr>
                <w:noProof/>
                <w:webHidden/>
              </w:rPr>
            </w:r>
            <w:r>
              <w:rPr>
                <w:noProof/>
                <w:webHidden/>
              </w:rPr>
              <w:fldChar w:fldCharType="separate"/>
            </w:r>
            <w:r>
              <w:rPr>
                <w:noProof/>
                <w:webHidden/>
              </w:rPr>
              <w:t>12</w:t>
            </w:r>
            <w:r>
              <w:rPr>
                <w:noProof/>
                <w:webHidden/>
              </w:rPr>
              <w:fldChar w:fldCharType="end"/>
            </w:r>
          </w:hyperlink>
        </w:p>
        <w:p w14:paraId="57957E70" w14:textId="016FB5DC"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21" w:history="1">
            <w:r w:rsidRPr="005F776D">
              <w:rPr>
                <w:rStyle w:val="Hyperlink"/>
                <w:noProof/>
              </w:rPr>
              <w:t>Fin de l'inspection</w:t>
            </w:r>
            <w:r>
              <w:rPr>
                <w:noProof/>
                <w:webHidden/>
              </w:rPr>
              <w:tab/>
            </w:r>
            <w:r>
              <w:rPr>
                <w:noProof/>
                <w:webHidden/>
              </w:rPr>
              <w:fldChar w:fldCharType="begin"/>
            </w:r>
            <w:r>
              <w:rPr>
                <w:noProof/>
                <w:webHidden/>
              </w:rPr>
              <w:instrText xml:space="preserve"> PAGEREF _Toc165556921 \h </w:instrText>
            </w:r>
            <w:r>
              <w:rPr>
                <w:noProof/>
                <w:webHidden/>
              </w:rPr>
            </w:r>
            <w:r>
              <w:rPr>
                <w:noProof/>
                <w:webHidden/>
              </w:rPr>
              <w:fldChar w:fldCharType="separate"/>
            </w:r>
            <w:r>
              <w:rPr>
                <w:noProof/>
                <w:webHidden/>
              </w:rPr>
              <w:t>13</w:t>
            </w:r>
            <w:r>
              <w:rPr>
                <w:noProof/>
                <w:webHidden/>
              </w:rPr>
              <w:fldChar w:fldCharType="end"/>
            </w:r>
          </w:hyperlink>
        </w:p>
        <w:p w14:paraId="1D207365" w14:textId="30C0FA3B" w:rsidR="00BB68EE" w:rsidRDefault="00BB68EE">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922" w:history="1">
            <w:r w:rsidRPr="005F776D">
              <w:rPr>
                <w:rStyle w:val="Hyperlink"/>
                <w:noProof/>
              </w:rPr>
              <w:t>Cartographie</w:t>
            </w:r>
            <w:r>
              <w:rPr>
                <w:noProof/>
                <w:webHidden/>
              </w:rPr>
              <w:tab/>
            </w:r>
            <w:r>
              <w:rPr>
                <w:noProof/>
                <w:webHidden/>
              </w:rPr>
              <w:fldChar w:fldCharType="begin"/>
            </w:r>
            <w:r>
              <w:rPr>
                <w:noProof/>
                <w:webHidden/>
              </w:rPr>
              <w:instrText xml:space="preserve"> PAGEREF _Toc165556922 \h </w:instrText>
            </w:r>
            <w:r>
              <w:rPr>
                <w:noProof/>
                <w:webHidden/>
              </w:rPr>
            </w:r>
            <w:r>
              <w:rPr>
                <w:noProof/>
                <w:webHidden/>
              </w:rPr>
              <w:fldChar w:fldCharType="separate"/>
            </w:r>
            <w:r>
              <w:rPr>
                <w:noProof/>
                <w:webHidden/>
              </w:rPr>
              <w:t>13</w:t>
            </w:r>
            <w:r>
              <w:rPr>
                <w:noProof/>
                <w:webHidden/>
              </w:rPr>
              <w:fldChar w:fldCharType="end"/>
            </w:r>
          </w:hyperlink>
        </w:p>
        <w:p w14:paraId="00F7A1F7" w14:textId="4782348A"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23" w:history="1">
            <w:r w:rsidRPr="005F776D">
              <w:rPr>
                <w:rStyle w:val="Hyperlink"/>
                <w:noProof/>
              </w:rPr>
              <w:t>Icônes de la barre d'outils</w:t>
            </w:r>
            <w:r>
              <w:rPr>
                <w:noProof/>
                <w:webHidden/>
              </w:rPr>
              <w:tab/>
            </w:r>
            <w:r>
              <w:rPr>
                <w:noProof/>
                <w:webHidden/>
              </w:rPr>
              <w:fldChar w:fldCharType="begin"/>
            </w:r>
            <w:r>
              <w:rPr>
                <w:noProof/>
                <w:webHidden/>
              </w:rPr>
              <w:instrText xml:space="preserve"> PAGEREF _Toc165556923 \h </w:instrText>
            </w:r>
            <w:r>
              <w:rPr>
                <w:noProof/>
                <w:webHidden/>
              </w:rPr>
            </w:r>
            <w:r>
              <w:rPr>
                <w:noProof/>
                <w:webHidden/>
              </w:rPr>
              <w:fldChar w:fldCharType="separate"/>
            </w:r>
            <w:r>
              <w:rPr>
                <w:noProof/>
                <w:webHidden/>
              </w:rPr>
              <w:t>15</w:t>
            </w:r>
            <w:r>
              <w:rPr>
                <w:noProof/>
                <w:webHidden/>
              </w:rPr>
              <w:fldChar w:fldCharType="end"/>
            </w:r>
          </w:hyperlink>
        </w:p>
        <w:p w14:paraId="370D4404" w14:textId="5F7ECB41" w:rsidR="00BB68EE" w:rsidRDefault="00BB68EE">
          <w:pPr>
            <w:pStyle w:val="TOC3"/>
            <w:rPr>
              <w:rFonts w:asciiTheme="minorHAnsi" w:eastAsiaTheme="minorEastAsia" w:hAnsiTheme="minorHAnsi" w:cstheme="minorBidi"/>
              <w:noProof/>
              <w:kern w:val="2"/>
              <w:sz w:val="24"/>
              <w:szCs w:val="24"/>
              <w:lang w:val="en-US" w:eastAsia="en-US"/>
              <w14:ligatures w14:val="standardContextual"/>
            </w:rPr>
          </w:pPr>
          <w:hyperlink w:anchor="_Toc165556924" w:history="1">
            <w:r w:rsidRPr="005F776D">
              <w:rPr>
                <w:rStyle w:val="Hyperlink"/>
                <w:noProof/>
              </w:rPr>
              <w:t>Icônes de carte</w:t>
            </w:r>
            <w:r>
              <w:rPr>
                <w:noProof/>
                <w:webHidden/>
              </w:rPr>
              <w:tab/>
            </w:r>
            <w:r>
              <w:rPr>
                <w:noProof/>
                <w:webHidden/>
              </w:rPr>
              <w:fldChar w:fldCharType="begin"/>
            </w:r>
            <w:r>
              <w:rPr>
                <w:noProof/>
                <w:webHidden/>
              </w:rPr>
              <w:instrText xml:space="preserve"> PAGEREF _Toc165556924 \h </w:instrText>
            </w:r>
            <w:r>
              <w:rPr>
                <w:noProof/>
                <w:webHidden/>
              </w:rPr>
            </w:r>
            <w:r>
              <w:rPr>
                <w:noProof/>
                <w:webHidden/>
              </w:rPr>
              <w:fldChar w:fldCharType="separate"/>
            </w:r>
            <w:r>
              <w:rPr>
                <w:noProof/>
                <w:webHidden/>
              </w:rPr>
              <w:t>16</w:t>
            </w:r>
            <w:r>
              <w:rPr>
                <w:noProof/>
                <w:webHidden/>
              </w:rPr>
              <w:fldChar w:fldCharType="end"/>
            </w:r>
          </w:hyperlink>
        </w:p>
        <w:p w14:paraId="12F72BA4" w14:textId="7966234B" w:rsidR="00BB68EE" w:rsidRDefault="00BB68EE">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925" w:history="1">
            <w:r w:rsidRPr="005F776D">
              <w:rPr>
                <w:rStyle w:val="Hyperlink"/>
                <w:noProof/>
              </w:rPr>
              <w:t>Ouvrir/modifier le projet</w:t>
            </w:r>
            <w:r>
              <w:rPr>
                <w:noProof/>
                <w:webHidden/>
              </w:rPr>
              <w:tab/>
            </w:r>
            <w:r>
              <w:rPr>
                <w:noProof/>
                <w:webHidden/>
              </w:rPr>
              <w:fldChar w:fldCharType="begin"/>
            </w:r>
            <w:r>
              <w:rPr>
                <w:noProof/>
                <w:webHidden/>
              </w:rPr>
              <w:instrText xml:space="preserve"> PAGEREF _Toc165556925 \h </w:instrText>
            </w:r>
            <w:r>
              <w:rPr>
                <w:noProof/>
                <w:webHidden/>
              </w:rPr>
            </w:r>
            <w:r>
              <w:rPr>
                <w:noProof/>
                <w:webHidden/>
              </w:rPr>
              <w:fldChar w:fldCharType="separate"/>
            </w:r>
            <w:r>
              <w:rPr>
                <w:noProof/>
                <w:webHidden/>
              </w:rPr>
              <w:t>17</w:t>
            </w:r>
            <w:r>
              <w:rPr>
                <w:noProof/>
                <w:webHidden/>
              </w:rPr>
              <w:fldChar w:fldCharType="end"/>
            </w:r>
          </w:hyperlink>
        </w:p>
        <w:p w14:paraId="2F51FDE2" w14:textId="166E5BA3" w:rsidR="00BB68EE" w:rsidRDefault="00BB68EE">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926" w:history="1">
            <w:r w:rsidRPr="005F776D">
              <w:rPr>
                <w:rStyle w:val="Hyperlink"/>
                <w:noProof/>
              </w:rPr>
              <w:t>Ouvrir/modifier le projet</w:t>
            </w:r>
            <w:r>
              <w:rPr>
                <w:noProof/>
                <w:webHidden/>
              </w:rPr>
              <w:tab/>
            </w:r>
            <w:r>
              <w:rPr>
                <w:noProof/>
                <w:webHidden/>
              </w:rPr>
              <w:fldChar w:fldCharType="begin"/>
            </w:r>
            <w:r>
              <w:rPr>
                <w:noProof/>
                <w:webHidden/>
              </w:rPr>
              <w:instrText xml:space="preserve"> PAGEREF _Toc165556926 \h </w:instrText>
            </w:r>
            <w:r>
              <w:rPr>
                <w:noProof/>
                <w:webHidden/>
              </w:rPr>
            </w:r>
            <w:r>
              <w:rPr>
                <w:noProof/>
                <w:webHidden/>
              </w:rPr>
              <w:fldChar w:fldCharType="separate"/>
            </w:r>
            <w:r>
              <w:rPr>
                <w:noProof/>
                <w:webHidden/>
              </w:rPr>
              <w:t>17</w:t>
            </w:r>
            <w:r>
              <w:rPr>
                <w:noProof/>
                <w:webHidden/>
              </w:rPr>
              <w:fldChar w:fldCharType="end"/>
            </w:r>
          </w:hyperlink>
        </w:p>
        <w:p w14:paraId="77858FA1" w14:textId="7CEB4EC7" w:rsidR="00BB68EE" w:rsidRDefault="00BB68EE">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927" w:history="1">
            <w:r w:rsidRPr="005F776D">
              <w:rPr>
                <w:rStyle w:val="Hyperlink"/>
                <w:noProof/>
              </w:rPr>
              <w:t>Partager un projet</w:t>
            </w:r>
            <w:r>
              <w:rPr>
                <w:noProof/>
                <w:webHidden/>
              </w:rPr>
              <w:tab/>
            </w:r>
            <w:r>
              <w:rPr>
                <w:noProof/>
                <w:webHidden/>
              </w:rPr>
              <w:fldChar w:fldCharType="begin"/>
            </w:r>
            <w:r>
              <w:rPr>
                <w:noProof/>
                <w:webHidden/>
              </w:rPr>
              <w:instrText xml:space="preserve"> PAGEREF _Toc165556927 \h </w:instrText>
            </w:r>
            <w:r>
              <w:rPr>
                <w:noProof/>
                <w:webHidden/>
              </w:rPr>
            </w:r>
            <w:r>
              <w:rPr>
                <w:noProof/>
                <w:webHidden/>
              </w:rPr>
              <w:fldChar w:fldCharType="separate"/>
            </w:r>
            <w:r>
              <w:rPr>
                <w:noProof/>
                <w:webHidden/>
              </w:rPr>
              <w:t>18</w:t>
            </w:r>
            <w:r>
              <w:rPr>
                <w:noProof/>
                <w:webHidden/>
              </w:rPr>
              <w:fldChar w:fldCharType="end"/>
            </w:r>
          </w:hyperlink>
        </w:p>
        <w:p w14:paraId="59E40D18" w14:textId="34193EFC" w:rsidR="00BB68EE" w:rsidRDefault="00BB68EE">
          <w:pPr>
            <w:pStyle w:val="TOC2"/>
            <w:rPr>
              <w:rFonts w:asciiTheme="minorHAnsi" w:eastAsiaTheme="minorEastAsia" w:hAnsiTheme="minorHAnsi" w:cstheme="minorBidi"/>
              <w:noProof/>
              <w:color w:val="auto"/>
              <w:kern w:val="2"/>
              <w:sz w:val="24"/>
              <w:szCs w:val="24"/>
              <w:lang w:val="en-US" w:eastAsia="en-US"/>
              <w14:ligatures w14:val="standardContextual"/>
            </w:rPr>
          </w:pPr>
          <w:hyperlink w:anchor="_Toc165556928" w:history="1">
            <w:r w:rsidRPr="005F776D">
              <w:rPr>
                <w:rStyle w:val="Hyperlink"/>
                <w:noProof/>
              </w:rPr>
              <w:t>Fichiers XML</w:t>
            </w:r>
            <w:r>
              <w:rPr>
                <w:noProof/>
                <w:webHidden/>
              </w:rPr>
              <w:tab/>
            </w:r>
            <w:r>
              <w:rPr>
                <w:noProof/>
                <w:webHidden/>
              </w:rPr>
              <w:fldChar w:fldCharType="begin"/>
            </w:r>
            <w:r>
              <w:rPr>
                <w:noProof/>
                <w:webHidden/>
              </w:rPr>
              <w:instrText xml:space="preserve"> PAGEREF _Toc165556928 \h </w:instrText>
            </w:r>
            <w:r>
              <w:rPr>
                <w:noProof/>
                <w:webHidden/>
              </w:rPr>
            </w:r>
            <w:r>
              <w:rPr>
                <w:noProof/>
                <w:webHidden/>
              </w:rPr>
              <w:fldChar w:fldCharType="separate"/>
            </w:r>
            <w:r>
              <w:rPr>
                <w:noProof/>
                <w:webHidden/>
              </w:rPr>
              <w:t>22</w:t>
            </w:r>
            <w:r>
              <w:rPr>
                <w:noProof/>
                <w:webHidden/>
              </w:rPr>
              <w:fldChar w:fldCharType="end"/>
            </w:r>
          </w:hyperlink>
        </w:p>
        <w:p w14:paraId="1CD74A6E" w14:textId="0E2A713D" w:rsidR="00BB68EE" w:rsidRDefault="00BB68EE">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929" w:history="1">
            <w:r w:rsidRPr="005F776D">
              <w:rPr>
                <w:rStyle w:val="Hyperlink"/>
                <w:noProof/>
              </w:rPr>
              <w:t>Infos mina +</w:t>
            </w:r>
            <w:r>
              <w:rPr>
                <w:noProof/>
                <w:webHidden/>
              </w:rPr>
              <w:tab/>
            </w:r>
            <w:r>
              <w:rPr>
                <w:noProof/>
                <w:webHidden/>
              </w:rPr>
              <w:fldChar w:fldCharType="begin"/>
            </w:r>
            <w:r>
              <w:rPr>
                <w:noProof/>
                <w:webHidden/>
              </w:rPr>
              <w:instrText xml:space="preserve"> PAGEREF _Toc165556929 \h </w:instrText>
            </w:r>
            <w:r>
              <w:rPr>
                <w:noProof/>
                <w:webHidden/>
              </w:rPr>
            </w:r>
            <w:r>
              <w:rPr>
                <w:noProof/>
                <w:webHidden/>
              </w:rPr>
              <w:fldChar w:fldCharType="separate"/>
            </w:r>
            <w:r>
              <w:rPr>
                <w:noProof/>
                <w:webHidden/>
              </w:rPr>
              <w:t>24</w:t>
            </w:r>
            <w:r>
              <w:rPr>
                <w:noProof/>
                <w:webHidden/>
              </w:rPr>
              <w:fldChar w:fldCharType="end"/>
            </w:r>
          </w:hyperlink>
        </w:p>
        <w:p w14:paraId="0A4F2958" w14:textId="0B7899EE" w:rsidR="00BB68EE" w:rsidRDefault="00BB68EE">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930" w:history="1">
            <w:r w:rsidRPr="005F776D">
              <w:rPr>
                <w:rStyle w:val="Hyperlink"/>
                <w:noProof/>
              </w:rPr>
              <w:t>Notes</w:t>
            </w:r>
            <w:r>
              <w:rPr>
                <w:noProof/>
                <w:webHidden/>
              </w:rPr>
              <w:tab/>
            </w:r>
            <w:r>
              <w:rPr>
                <w:noProof/>
                <w:webHidden/>
              </w:rPr>
              <w:fldChar w:fldCharType="begin"/>
            </w:r>
            <w:r>
              <w:rPr>
                <w:noProof/>
                <w:webHidden/>
              </w:rPr>
              <w:instrText xml:space="preserve"> PAGEREF _Toc165556930 \h </w:instrText>
            </w:r>
            <w:r>
              <w:rPr>
                <w:noProof/>
                <w:webHidden/>
              </w:rPr>
            </w:r>
            <w:r>
              <w:rPr>
                <w:noProof/>
                <w:webHidden/>
              </w:rPr>
              <w:fldChar w:fldCharType="separate"/>
            </w:r>
            <w:r>
              <w:rPr>
                <w:noProof/>
                <w:webHidden/>
              </w:rPr>
              <w:t>25</w:t>
            </w:r>
            <w:r>
              <w:rPr>
                <w:noProof/>
                <w:webHidden/>
              </w:rPr>
              <w:fldChar w:fldCharType="end"/>
            </w:r>
          </w:hyperlink>
        </w:p>
        <w:p w14:paraId="19F1BE1B" w14:textId="4B83BC71" w:rsidR="00BB68EE" w:rsidRDefault="00BB68EE">
          <w:pPr>
            <w:pStyle w:val="TOC1"/>
            <w:rPr>
              <w:rFonts w:asciiTheme="minorHAnsi" w:eastAsiaTheme="minorEastAsia" w:hAnsiTheme="minorHAnsi" w:cstheme="minorBidi"/>
              <w:noProof/>
              <w:color w:val="auto"/>
              <w:kern w:val="2"/>
              <w:sz w:val="24"/>
              <w:szCs w:val="24"/>
              <w:lang w:val="en-US" w:eastAsia="en-US"/>
              <w14:ligatures w14:val="standardContextual"/>
            </w:rPr>
          </w:pPr>
          <w:hyperlink w:anchor="_Toc165556931" w:history="1">
            <w:r w:rsidRPr="005F776D">
              <w:rPr>
                <w:rStyle w:val="Hyperlink"/>
                <w:noProof/>
              </w:rPr>
              <w:t>Nous contacter</w:t>
            </w:r>
            <w:r>
              <w:rPr>
                <w:noProof/>
                <w:webHidden/>
              </w:rPr>
              <w:tab/>
            </w:r>
            <w:r>
              <w:rPr>
                <w:noProof/>
                <w:webHidden/>
              </w:rPr>
              <w:fldChar w:fldCharType="begin"/>
            </w:r>
            <w:r>
              <w:rPr>
                <w:noProof/>
                <w:webHidden/>
              </w:rPr>
              <w:instrText xml:space="preserve"> PAGEREF _Toc165556931 \h </w:instrText>
            </w:r>
            <w:r>
              <w:rPr>
                <w:noProof/>
                <w:webHidden/>
              </w:rPr>
            </w:r>
            <w:r>
              <w:rPr>
                <w:noProof/>
                <w:webHidden/>
              </w:rPr>
              <w:fldChar w:fldCharType="separate"/>
            </w:r>
            <w:r>
              <w:rPr>
                <w:noProof/>
                <w:webHidden/>
              </w:rPr>
              <w:t>26</w:t>
            </w:r>
            <w:r>
              <w:rPr>
                <w:noProof/>
                <w:webHidden/>
              </w:rPr>
              <w:fldChar w:fldCharType="end"/>
            </w:r>
          </w:hyperlink>
        </w:p>
        <w:p w14:paraId="069309AE" w14:textId="6A16E0EE" w:rsidR="00627C82" w:rsidRDefault="00000000">
          <w:r>
            <w:rPr>
              <w:b/>
            </w:rPr>
            <w:lastRenderedPageBreak/>
            <w:fldChar w:fldCharType="end"/>
          </w:r>
        </w:p>
      </w:sdtContent>
    </w:sdt>
    <w:p w14:paraId="32AE8CDF" w14:textId="4140FF52" w:rsidR="00627C82" w:rsidRDefault="00000000">
      <w:pPr>
        <w:pStyle w:val="Heading1"/>
      </w:pPr>
      <w:bookmarkStart w:id="1" w:name="_Toc165556903"/>
      <w:r>
        <w:t>À propos de mina +</w:t>
      </w:r>
      <w:bookmarkEnd w:id="1"/>
    </w:p>
    <w:p w14:paraId="0291EFD0" w14:textId="7A7CFE6A" w:rsidR="00627C82" w:rsidRDefault="00000000">
      <w:pPr>
        <w:rPr>
          <w:rFonts w:cs="Segoe UI Light"/>
        </w:rPr>
      </w:pPr>
      <w:proofErr w:type="gramStart"/>
      <w:r>
        <w:rPr>
          <w:rFonts w:cs="Segoe UI Light"/>
        </w:rPr>
        <w:t>mina</w:t>
      </w:r>
      <w:proofErr w:type="gramEnd"/>
      <w:r>
        <w:rPr>
          <w:rFonts w:cs="Segoe UI Light"/>
        </w:rPr>
        <w:t xml:space="preserve"> </w:t>
      </w:r>
      <w:r>
        <w:rPr>
          <w:rFonts w:cs="Segoe UI Light"/>
          <w:b/>
          <w:color w:val="00B0F0"/>
        </w:rPr>
        <w:t>+</w:t>
      </w:r>
      <w:r>
        <w:rPr>
          <w:rFonts w:cs="Segoe UI Light"/>
        </w:rPr>
        <w:t xml:space="preserve"> est une fonction logicielle de la tablette </w:t>
      </w:r>
      <w:proofErr w:type="spellStart"/>
      <w:r>
        <w:rPr>
          <w:rFonts w:cs="Segoe UI Light"/>
        </w:rPr>
        <w:t>Scanprobe</w:t>
      </w:r>
      <w:proofErr w:type="spellEnd"/>
      <w:r>
        <w:rPr>
          <w:rFonts w:cs="Segoe UI Light"/>
        </w:rPr>
        <w:t>, conçue comme un moyen alternatif simple et facile de créer un rapport d'inspection de pipeline. Elle offre aux utilisateurs une expérience tactile améliorée qui rationalise l'ensemble du flux de travail et vous épargne du temps et des efforts.</w:t>
      </w:r>
      <w:r>
        <w:rPr>
          <w:rFonts w:ascii="Montserrat" w:eastAsia="Montserrat" w:hAnsi="Montserrat" w:cs="Montserrat"/>
          <w:sz w:val="20"/>
        </w:rPr>
        <w:t xml:space="preserve"> </w:t>
      </w:r>
      <w:r>
        <w:rPr>
          <w:rFonts w:cs="Segoe UI Light"/>
        </w:rPr>
        <w:t xml:space="preserve"> Le logiciel mina </w:t>
      </w:r>
      <w:r>
        <w:rPr>
          <w:rFonts w:cs="Segoe UI Light"/>
          <w:b/>
          <w:color w:val="00B0F0"/>
        </w:rPr>
        <w:t>+</w:t>
      </w:r>
      <w:r>
        <w:rPr>
          <w:rFonts w:cs="Segoe UI Light"/>
        </w:rPr>
        <w:t xml:space="preserve"> fonctionne avec les tablettes Zebra ET45 et offre une connectivité sans précédent avec tous les produits X-Range conçus et fabriqués par </w:t>
      </w:r>
      <w:proofErr w:type="spellStart"/>
      <w:r>
        <w:rPr>
          <w:rFonts w:cs="Segoe UI Light"/>
        </w:rPr>
        <w:t>Scanprobe</w:t>
      </w:r>
      <w:proofErr w:type="spellEnd"/>
      <w:r>
        <w:rPr>
          <w:rFonts w:cs="Segoe UI Light"/>
        </w:rPr>
        <w:t xml:space="preserve"> Techniques. L'application mina </w:t>
      </w:r>
      <w:r>
        <w:rPr>
          <w:rFonts w:cs="Segoe UI Light"/>
          <w:b/>
          <w:color w:val="00B0F0"/>
        </w:rPr>
        <w:t>+</w:t>
      </w:r>
      <w:r>
        <w:rPr>
          <w:rFonts w:cs="Segoe UI Light"/>
        </w:rPr>
        <w:t xml:space="preserve"> permet aux utilisateurs de créer et de partager des rapports PDF reconnus par l'industrie avec la possibilité d</w:t>
      </w:r>
      <w:r w:rsidR="00E962E6">
        <w:rPr>
          <w:rFonts w:cs="Segoe UI Light"/>
        </w:rPr>
        <w:t>e modifier et</w:t>
      </w:r>
      <w:r>
        <w:rPr>
          <w:rFonts w:cs="Segoe UI Light"/>
        </w:rPr>
        <w:t xml:space="preserve"> de transférer des fichiers, de </w:t>
      </w:r>
      <w:r w:rsidR="00E962E6">
        <w:rPr>
          <w:rFonts w:cs="Segoe UI Light"/>
        </w:rPr>
        <w:t>prendre des photos</w:t>
      </w:r>
      <w:r>
        <w:rPr>
          <w:rFonts w:cs="Segoe UI Light"/>
        </w:rPr>
        <w:t xml:space="preserve">, d'insérer des cartes, de partager des vidéos et d'intégrer des logos d'entreprise depuis un seul appareil. Cette innovation crée un environnement que les utilisateurs trouveront familier, procurant un espace où fonctionnalité, expertise et simplicité vont littéralement de pair. </w:t>
      </w:r>
    </w:p>
    <w:p w14:paraId="301561C7" w14:textId="3BF5DA1A" w:rsidR="00627C82" w:rsidRDefault="00000000">
      <w:pPr>
        <w:pStyle w:val="P68B1DB1-Normal8"/>
        <w:spacing w:after="480"/>
      </w:pPr>
      <w:r>
        <w:t xml:space="preserve">Avec </w:t>
      </w:r>
      <w:r>
        <w:rPr>
          <w:sz w:val="24"/>
        </w:rPr>
        <w:t xml:space="preserve">mina </w:t>
      </w:r>
      <w:r>
        <w:rPr>
          <w:color w:val="00B0F0"/>
          <w:sz w:val="24"/>
        </w:rPr>
        <w:t>+</w:t>
      </w:r>
      <w:r>
        <w:rPr>
          <w:sz w:val="24"/>
        </w:rPr>
        <w:t xml:space="preserve">, </w:t>
      </w:r>
      <w:r>
        <w:t>les inspections et les rapports pour les pipelines n'ont jamais été aussi faciles. Découvrez le pouvoir des inspections et des rapports fluides.</w:t>
      </w:r>
    </w:p>
    <w:p w14:paraId="1417B8A6" w14:textId="1DAD42BC" w:rsidR="00627C82" w:rsidRDefault="00000000">
      <w:pPr>
        <w:pStyle w:val="Heading1"/>
      </w:pPr>
      <w:bookmarkStart w:id="2" w:name="_Toc165556904"/>
      <w:r>
        <w:t>Utilisation prévue</w:t>
      </w:r>
      <w:bookmarkEnd w:id="2"/>
    </w:p>
    <w:p w14:paraId="1AE5ED68" w14:textId="62ACA8E5" w:rsidR="00627C82" w:rsidRDefault="00000000">
      <w:pPr>
        <w:pStyle w:val="P68B1DB1-Normal5"/>
      </w:pPr>
      <w:r>
        <w:t xml:space="preserve">Le logiciel mina </w:t>
      </w:r>
      <w:r>
        <w:rPr>
          <w:b/>
          <w:color w:val="00B0F0"/>
        </w:rPr>
        <w:t>+</w:t>
      </w:r>
      <w:r>
        <w:t xml:space="preserve"> est conçu pour créer des rapports PDF reconnus par l'industrie dans le secteur de l'inspection des pipelines. Bien qu'il ait été prévu pour cette fonction, il ne se limite pas aux pipelines et peut être utilisé comme logiciel pour produire des rapports pour les cheminées, les </w:t>
      </w:r>
      <w:r w:rsidR="00E962E6">
        <w:t>gaines</w:t>
      </w:r>
      <w:r>
        <w:t xml:space="preserve"> de câbles et de nombreuses autres zones difficiles d'accès nécessitant des inspections visuelles et un rapport d'inspection.</w:t>
      </w:r>
    </w:p>
    <w:p w14:paraId="01D170B9" w14:textId="50E120A4" w:rsidR="00627C82" w:rsidRDefault="00000000">
      <w:pPr>
        <w:pStyle w:val="P68B1DB1-Normal5"/>
      </w:pPr>
      <w:r>
        <w:br w:type="page"/>
      </w:r>
    </w:p>
    <w:p w14:paraId="58418641" w14:textId="27896DF9" w:rsidR="00627C82" w:rsidRDefault="00000000">
      <w:pPr>
        <w:pStyle w:val="Heading1"/>
      </w:pPr>
      <w:r>
        <w:lastRenderedPageBreak/>
        <w:t xml:space="preserve"> </w:t>
      </w:r>
      <w:bookmarkStart w:id="3" w:name="_Toc165556905"/>
      <w:r>
        <w:rPr>
          <w:noProof/>
        </w:rPr>
        <w:drawing>
          <wp:inline distT="0" distB="0" distL="0" distR="0" wp14:anchorId="583A7D38" wp14:editId="7E9E7EA0">
            <wp:extent cx="1000125" cy="219075"/>
            <wp:effectExtent l="0" t="0" r="9525" b="9525"/>
            <wp:docPr id="6961" name="Picture 6961"/>
            <wp:cNvGraphicFramePr/>
            <a:graphic xmlns:a="http://schemas.openxmlformats.org/drawingml/2006/main">
              <a:graphicData uri="http://schemas.openxmlformats.org/drawingml/2006/picture">
                <pic:pic xmlns:pic="http://schemas.openxmlformats.org/drawingml/2006/picture">
                  <pic:nvPicPr>
                    <pic:cNvPr id="6897" name="Picture 6897"/>
                    <pic:cNvPicPr/>
                  </pic:nvPicPr>
                  <pic:blipFill>
                    <a:blip r:embed="rId17"/>
                    <a:stretch>
                      <a:fillRect/>
                    </a:stretch>
                  </pic:blipFill>
                  <pic:spPr>
                    <a:xfrm>
                      <a:off x="0" y="0"/>
                      <a:ext cx="1000592" cy="219177"/>
                    </a:xfrm>
                    <a:prstGeom prst="rect">
                      <a:avLst/>
                    </a:prstGeom>
                  </pic:spPr>
                </pic:pic>
              </a:graphicData>
            </a:graphic>
          </wp:inline>
        </w:drawing>
      </w:r>
      <w:r>
        <w:t xml:space="preserve"> + Instructions d'inspection :</w:t>
      </w:r>
      <w:bookmarkEnd w:id="3"/>
      <w:r>
        <w:t xml:space="preserve"> </w:t>
      </w:r>
    </w:p>
    <w:p w14:paraId="7610A7B6" w14:textId="77777777" w:rsidR="00627C82" w:rsidRDefault="00627C82">
      <w:pPr>
        <w:suppressAutoHyphens/>
        <w:autoSpaceDN w:val="0"/>
        <w:spacing w:line="256" w:lineRule="auto"/>
        <w:textAlignment w:val="baseline"/>
        <w:rPr>
          <w:rFonts w:cs="Segoe UI Light"/>
          <w:color w:val="02B2EF"/>
        </w:rPr>
      </w:pPr>
    </w:p>
    <w:p w14:paraId="262ABA26" w14:textId="4FF94E7F" w:rsidR="00627C82" w:rsidRDefault="00000000">
      <w:pPr>
        <w:pStyle w:val="Heading1"/>
      </w:pPr>
      <w:bookmarkStart w:id="4" w:name="_Toc165556906"/>
      <w:r>
        <w:t>Présentation de mina +</w:t>
      </w:r>
      <w:bookmarkEnd w:id="4"/>
    </w:p>
    <w:p w14:paraId="1B6DE566" w14:textId="659E0CFB" w:rsidR="00627C82" w:rsidRDefault="00000000">
      <w:pPr>
        <w:pStyle w:val="P68B1DB1-Normal5"/>
      </w:pPr>
      <w:r>
        <w:t>Un</w:t>
      </w:r>
      <w:r w:rsidR="00E962E6">
        <w:t>e</w:t>
      </w:r>
      <w:r>
        <w:t xml:space="preserve"> présentation rapide des principales fonctionnalités de l'option mina </w:t>
      </w:r>
      <w:r>
        <w:rPr>
          <w:b/>
          <w:color w:val="00B0F0"/>
        </w:rPr>
        <w:t>+</w:t>
      </w:r>
      <w:r>
        <w:t xml:space="preserve"> de la tablette </w:t>
      </w:r>
      <w:proofErr w:type="spellStart"/>
      <w:r>
        <w:t>Scanprobe</w:t>
      </w:r>
      <w:proofErr w:type="spellEnd"/>
      <w:r>
        <w:t xml:space="preserve"> et de la manière dont vous pouvez en tirer parti.</w:t>
      </w:r>
    </w:p>
    <w:p w14:paraId="4F3E7B12" w14:textId="502AF3AE" w:rsidR="00627C82" w:rsidRDefault="00000000">
      <w:pPr>
        <w:pStyle w:val="P68B1DB1-Normal9"/>
        <w:keepNext/>
        <w:suppressAutoHyphens/>
        <w:autoSpaceDN w:val="0"/>
        <w:spacing w:before="240" w:after="0" w:line="360" w:lineRule="auto"/>
        <w:jc w:val="center"/>
        <w:textAlignment w:val="baseline"/>
      </w:pPr>
      <w:r>
        <w:rPr>
          <w:noProof/>
        </w:rPr>
        <w:drawing>
          <wp:anchor distT="0" distB="0" distL="114300" distR="114300" simplePos="0" relativeHeight="251658254" behindDoc="0" locked="0" layoutInCell="1" allowOverlap="1" wp14:anchorId="329D7F2B" wp14:editId="61B0F55A">
            <wp:simplePos x="0" y="0"/>
            <wp:positionH relativeFrom="column">
              <wp:posOffset>2842895</wp:posOffset>
            </wp:positionH>
            <wp:positionV relativeFrom="paragraph">
              <wp:posOffset>1130617</wp:posOffset>
            </wp:positionV>
            <wp:extent cx="209550" cy="260566"/>
            <wp:effectExtent l="0" t="0" r="0" b="6350"/>
            <wp:wrapNone/>
            <wp:docPr id="12" name="Picture 1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5A932156" wp14:editId="1AD33DF1">
            <wp:extent cx="3338775" cy="20812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2798" cy="2083720"/>
                    </a:xfrm>
                    <a:prstGeom prst="rect">
                      <a:avLst/>
                    </a:prstGeom>
                  </pic:spPr>
                </pic:pic>
              </a:graphicData>
            </a:graphic>
          </wp:inline>
        </w:drawing>
      </w:r>
    </w:p>
    <w:p w14:paraId="2B044AAA" w14:textId="3981FB38" w:rsidR="00627C82" w:rsidRDefault="00000000">
      <w:pPr>
        <w:pStyle w:val="P68B1DB1-Caption10"/>
        <w:jc w:val="center"/>
      </w:pPr>
      <w:r>
        <w:t xml:space="preserve">Figure </w:t>
      </w:r>
      <w:r>
        <w:fldChar w:fldCharType="begin"/>
      </w:r>
      <w:r>
        <w:instrText xml:space="preserve"> SEQ Figure \* ARABIC </w:instrText>
      </w:r>
      <w:r>
        <w:fldChar w:fldCharType="separate"/>
      </w:r>
      <w:r>
        <w:t>1</w:t>
      </w:r>
      <w:r>
        <w:fldChar w:fldCharType="end"/>
      </w:r>
      <w:r>
        <w:t xml:space="preserve"> Écran d'accueil de la tablette</w:t>
      </w:r>
    </w:p>
    <w:p w14:paraId="15F65DF2" w14:textId="44B2E646" w:rsidR="00627C82" w:rsidRDefault="00000000">
      <w:pPr>
        <w:pStyle w:val="P68B1DB1-Normal5"/>
        <w:suppressAutoHyphens/>
        <w:autoSpaceDN w:val="0"/>
        <w:spacing w:line="256" w:lineRule="auto"/>
        <w:jc w:val="center"/>
        <w:textAlignment w:val="baseline"/>
      </w:pPr>
      <w:r>
        <w:t xml:space="preserve">          </w:t>
      </w:r>
    </w:p>
    <w:p w14:paraId="5F12A236" w14:textId="7F055330" w:rsidR="00627C82" w:rsidRDefault="00000000">
      <w:pPr>
        <w:pStyle w:val="P68B1DB1-Normal5"/>
        <w:suppressAutoHyphens/>
        <w:autoSpaceDN w:val="0"/>
        <w:spacing w:after="0" w:line="256" w:lineRule="auto"/>
        <w:textAlignment w:val="baseline"/>
      </w:pPr>
      <w:r>
        <w:t xml:space="preserve">Pour commencer, sélectionnez l'option mina </w:t>
      </w:r>
      <w:r>
        <w:rPr>
          <w:b/>
          <w:color w:val="00B0F0"/>
        </w:rPr>
        <w:t>+</w:t>
      </w:r>
      <w:r>
        <w:t xml:space="preserve"> sur l'écran d'accueil de la tablette X-Range, ce qui vous dirigera vers mina </w:t>
      </w:r>
      <w:r>
        <w:rPr>
          <w:b/>
          <w:color w:val="00B0F0"/>
        </w:rPr>
        <w:t>+</w:t>
      </w:r>
      <w:r>
        <w:t>. À partir de là, vous pouvez créer un nouveau projet, ouvrir et continuer (ou modifier) un projet existant, ou ouvrir le site Web de mina pour plus d'informations et pour une assistance.</w:t>
      </w:r>
    </w:p>
    <w:p w14:paraId="0E61833C" w14:textId="380D4A5E" w:rsidR="00627C82" w:rsidRDefault="00000000">
      <w:pPr>
        <w:pStyle w:val="Heading3"/>
      </w:pPr>
      <w:bookmarkStart w:id="5" w:name="_Toc165556907"/>
      <w:r>
        <w:t>Flèches de navigation</w:t>
      </w:r>
      <w:bookmarkEnd w:id="5"/>
    </w:p>
    <w:p w14:paraId="4DF450D0" w14:textId="62794448" w:rsidR="00627C82" w:rsidRDefault="00000000">
      <w:pPr>
        <w:spacing w:after="360"/>
      </w:pPr>
      <w:r>
        <w:t xml:space="preserve">Vous verrez dans tout le logiciel mina </w:t>
      </w:r>
      <w:r>
        <w:rPr>
          <w:b/>
          <w:color w:val="00B0F0"/>
        </w:rPr>
        <w:t>+</w:t>
      </w:r>
      <w:r>
        <w:t xml:space="preserve"> des flèches de navigation (« &lt; » et « &gt; ») en haut de l'écran. Ces flèches vous permettent de revenir à l'écran précédent ou de passer à l'écran suivant.</w:t>
      </w:r>
    </w:p>
    <w:p w14:paraId="38F9E24C" w14:textId="7D867A4C" w:rsidR="00627C82" w:rsidRDefault="00000000">
      <w:pPr>
        <w:pStyle w:val="P68B1DB1-Normal5"/>
        <w:keepNext/>
        <w:suppressAutoHyphens/>
        <w:autoSpaceDN w:val="0"/>
        <w:spacing w:after="0" w:line="360" w:lineRule="auto"/>
        <w:jc w:val="center"/>
        <w:textAlignment w:val="baseline"/>
      </w:pPr>
      <w:r>
        <w:rPr>
          <w:noProof/>
          <w:color w:val="FFC000" w:themeColor="accent4"/>
        </w:rPr>
        <mc:AlternateContent>
          <mc:Choice Requires="wps">
            <w:drawing>
              <wp:anchor distT="0" distB="0" distL="114300" distR="114300" simplePos="0" relativeHeight="251658290" behindDoc="0" locked="0" layoutInCell="1" allowOverlap="1" wp14:anchorId="75643AAC" wp14:editId="3B85226D">
                <wp:simplePos x="0" y="0"/>
                <wp:positionH relativeFrom="column">
                  <wp:posOffset>1524000</wp:posOffset>
                </wp:positionH>
                <wp:positionV relativeFrom="paragraph">
                  <wp:posOffset>123190</wp:posOffset>
                </wp:positionV>
                <wp:extent cx="109855" cy="142875"/>
                <wp:effectExtent l="19050" t="27940" r="80645" b="673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42875"/>
                        </a:xfrm>
                        <a:prstGeom prst="straightConnector1">
                          <a:avLst/>
                        </a:prstGeom>
                        <a:noFill/>
                        <a:ln w="381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3D9492" id="_x0000_t32" coordsize="21600,21600" o:spt="32" o:oned="t" path="m,l21600,21600e" filled="f">
                <v:path arrowok="t" fillok="f" o:connecttype="none"/>
                <o:lock v:ext="edit" shapetype="t"/>
              </v:shapetype>
              <v:shape id="Straight Arrow Connector 29" o:spid="_x0000_s1026" type="#_x0000_t32" style="position:absolute;margin-left:120pt;margin-top:9.7pt;width:8.65pt;height:11.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" strokecolor="#ffc000 [3207]" strokeweight="3pt">
                <v:stroke endarrow="block"/>
                <v:shadow color="#1f4d78 [1608]" opacity=".5" offset="1pt"/>
              </v:shape>
            </w:pict>
          </mc:Fallback>
        </mc:AlternateContent>
      </w:r>
      <w:r>
        <w:rPr>
          <w:noProof/>
        </w:rPr>
        <w:drawing>
          <wp:inline distT="0" distB="0" distL="0" distR="0" wp14:anchorId="04D2550B" wp14:editId="4599731B">
            <wp:extent cx="3274034" cy="205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4034" cy="2052000"/>
                    </a:xfrm>
                    <a:prstGeom prst="rect">
                      <a:avLst/>
                    </a:prstGeom>
                  </pic:spPr>
                </pic:pic>
              </a:graphicData>
            </a:graphic>
          </wp:inline>
        </w:drawing>
      </w:r>
    </w:p>
    <w:p w14:paraId="027F4A20" w14:textId="19E16EB4" w:rsidR="00627C82" w:rsidRDefault="00000000">
      <w:pPr>
        <w:pStyle w:val="P68B1DB1-Caption10"/>
        <w:jc w:val="center"/>
      </w:pPr>
      <w:r>
        <w:t xml:space="preserve">Figure </w:t>
      </w:r>
      <w:r>
        <w:fldChar w:fldCharType="begin"/>
      </w:r>
      <w:r>
        <w:instrText xml:space="preserve"> SEQ Figure \* ARABIC </w:instrText>
      </w:r>
      <w:r>
        <w:fldChar w:fldCharType="separate"/>
      </w:r>
      <w:r>
        <w:t>2</w:t>
      </w:r>
      <w:r>
        <w:fldChar w:fldCharType="end"/>
      </w:r>
      <w:r>
        <w:t xml:space="preserve"> Écran d'accueil mina +</w:t>
      </w:r>
    </w:p>
    <w:p w14:paraId="5E5A3622" w14:textId="77777777" w:rsidR="00627C82" w:rsidRDefault="00627C82"/>
    <w:tbl>
      <w:tblPr>
        <w:tblStyle w:val="TableGrid0"/>
        <w:tblpPr w:leftFromText="180" w:rightFromText="180" w:vertAnchor="text" w:horzAnchor="margin" w:tblpY="-59"/>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2350"/>
        <w:gridCol w:w="5353"/>
      </w:tblGrid>
      <w:tr w:rsidR="00627C82" w14:paraId="37FD46C4" w14:textId="77777777">
        <w:trPr>
          <w:trHeight w:val="1096"/>
        </w:trPr>
        <w:tc>
          <w:tcPr>
            <w:tcW w:w="1614" w:type="dxa"/>
            <w:vAlign w:val="center"/>
          </w:tcPr>
          <w:p w14:paraId="365C29AC" w14:textId="40EF0725" w:rsidR="00627C82" w:rsidRDefault="00000000">
            <w:pPr>
              <w:pStyle w:val="P68B1DB1-Normal5"/>
              <w:suppressAutoHyphens/>
              <w:autoSpaceDN w:val="0"/>
              <w:spacing w:line="256" w:lineRule="auto"/>
              <w:textAlignment w:val="baseline"/>
            </w:pPr>
            <w:r>
              <w:rPr>
                <w:noProof/>
              </w:rPr>
              <w:drawing>
                <wp:inline distT="0" distB="0" distL="0" distR="0" wp14:anchorId="2CF1EAF6" wp14:editId="434D512F">
                  <wp:extent cx="695325" cy="695325"/>
                  <wp:effectExtent l="0" t="0" r="0" b="0"/>
                  <wp:docPr id="19" name="Picture 19"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  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8169" cy="708169"/>
                          </a:xfrm>
                          <a:prstGeom prst="rect">
                            <a:avLst/>
                          </a:prstGeom>
                        </pic:spPr>
                      </pic:pic>
                    </a:graphicData>
                  </a:graphic>
                </wp:inline>
              </w:drawing>
            </w:r>
          </w:p>
        </w:tc>
        <w:tc>
          <w:tcPr>
            <w:tcW w:w="2350" w:type="dxa"/>
            <w:tcBorders>
              <w:left w:val="nil"/>
            </w:tcBorders>
            <w:vAlign w:val="center"/>
          </w:tcPr>
          <w:p w14:paraId="08B77046" w14:textId="1CB99AD6" w:rsidR="00627C82" w:rsidRDefault="00000000">
            <w:pPr>
              <w:pStyle w:val="Heading3"/>
              <w:rPr>
                <w:rStyle w:val="Heading3Char"/>
              </w:rPr>
            </w:pPr>
            <w:bookmarkStart w:id="6" w:name="_Toc165556908"/>
            <w:r>
              <w:rPr>
                <w:rStyle w:val="Heading3Char"/>
              </w:rPr>
              <w:t>Nouveau projet -</w:t>
            </w:r>
            <w:bookmarkEnd w:id="6"/>
          </w:p>
        </w:tc>
        <w:tc>
          <w:tcPr>
            <w:tcW w:w="5353" w:type="dxa"/>
            <w:vAlign w:val="center"/>
          </w:tcPr>
          <w:p w14:paraId="005AD72B" w14:textId="11BC2E1A" w:rsidR="00627C82" w:rsidRDefault="00000000">
            <w:pPr>
              <w:pStyle w:val="P68B1DB1-Normal5"/>
              <w:suppressAutoHyphens/>
              <w:autoSpaceDN w:val="0"/>
              <w:spacing w:line="256" w:lineRule="auto"/>
              <w:textAlignment w:val="baseline"/>
            </w:pPr>
            <w:r>
              <w:t>Sélectionnez cette option pour créer un nouveau projet d'inspection de pipeline.</w:t>
            </w:r>
          </w:p>
        </w:tc>
      </w:tr>
      <w:tr w:rsidR="00627C82" w14:paraId="166E7A74" w14:textId="77777777">
        <w:trPr>
          <w:trHeight w:val="1096"/>
        </w:trPr>
        <w:tc>
          <w:tcPr>
            <w:tcW w:w="1614" w:type="dxa"/>
            <w:vAlign w:val="center"/>
          </w:tcPr>
          <w:p w14:paraId="36305B26" w14:textId="29CE7011" w:rsidR="00627C82" w:rsidRDefault="00000000">
            <w:pPr>
              <w:pStyle w:val="P68B1DB1-Normal5"/>
              <w:suppressAutoHyphens/>
              <w:autoSpaceDN w:val="0"/>
              <w:spacing w:line="256" w:lineRule="auto"/>
              <w:textAlignment w:val="baseline"/>
            </w:pPr>
            <w:r>
              <w:rPr>
                <w:noProof/>
              </w:rPr>
              <w:drawing>
                <wp:inline distT="0" distB="0" distL="0" distR="0" wp14:anchorId="6FAE0F0B" wp14:editId="3282259D">
                  <wp:extent cx="695325" cy="695325"/>
                  <wp:effectExtent l="0" t="0" r="0" b="0"/>
                  <wp:docPr id="25" name="Picture 25" descr="Ico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  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184" cy="704184"/>
                          </a:xfrm>
                          <a:prstGeom prst="rect">
                            <a:avLst/>
                          </a:prstGeom>
                        </pic:spPr>
                      </pic:pic>
                    </a:graphicData>
                  </a:graphic>
                </wp:inline>
              </w:drawing>
            </w:r>
          </w:p>
        </w:tc>
        <w:tc>
          <w:tcPr>
            <w:tcW w:w="2350" w:type="dxa"/>
            <w:tcBorders>
              <w:left w:val="nil"/>
            </w:tcBorders>
            <w:vAlign w:val="center"/>
          </w:tcPr>
          <w:p w14:paraId="78259A0B" w14:textId="4A8F489C" w:rsidR="00627C82" w:rsidRDefault="00000000">
            <w:pPr>
              <w:pStyle w:val="P68B1DB1-Normal11"/>
              <w:suppressAutoHyphens/>
              <w:autoSpaceDN w:val="0"/>
              <w:spacing w:line="256" w:lineRule="auto"/>
              <w:textAlignment w:val="baseline"/>
              <w:rPr>
                <w:rStyle w:val="Heading3Char"/>
              </w:rPr>
            </w:pPr>
            <w:r>
              <w:t>Ouvrir/modifier le projet -</w:t>
            </w:r>
          </w:p>
        </w:tc>
        <w:tc>
          <w:tcPr>
            <w:tcW w:w="5353" w:type="dxa"/>
            <w:vAlign w:val="center"/>
          </w:tcPr>
          <w:p w14:paraId="55937EA6" w14:textId="18AC027C" w:rsidR="00627C82" w:rsidRDefault="00000000">
            <w:pPr>
              <w:pStyle w:val="P68B1DB1-Normal5"/>
              <w:suppressAutoHyphens/>
              <w:autoSpaceDN w:val="0"/>
              <w:spacing w:line="256" w:lineRule="auto"/>
              <w:textAlignment w:val="baseline"/>
            </w:pPr>
            <w:r>
              <w:t>Sélectionnez pour ouvrir un projet existant, le partager et le modifier.</w:t>
            </w:r>
          </w:p>
        </w:tc>
      </w:tr>
      <w:tr w:rsidR="00627C82" w14:paraId="3B2777DB" w14:textId="77777777">
        <w:trPr>
          <w:trHeight w:val="1096"/>
        </w:trPr>
        <w:tc>
          <w:tcPr>
            <w:tcW w:w="1614" w:type="dxa"/>
            <w:vAlign w:val="center"/>
          </w:tcPr>
          <w:p w14:paraId="4AB9B7D0" w14:textId="739B02A7" w:rsidR="00627C82" w:rsidRDefault="00000000">
            <w:pPr>
              <w:pStyle w:val="P68B1DB1-Normal5"/>
              <w:suppressAutoHyphens/>
              <w:autoSpaceDN w:val="0"/>
              <w:spacing w:line="256" w:lineRule="auto"/>
              <w:textAlignment w:val="baseline"/>
            </w:pPr>
            <w:r>
              <w:t xml:space="preserve"> </w:t>
            </w:r>
            <w:r>
              <w:rPr>
                <w:noProof/>
              </w:rPr>
              <w:drawing>
                <wp:inline distT="0" distB="0" distL="0" distR="0" wp14:anchorId="1CC1BD93" wp14:editId="20A9B0AB">
                  <wp:extent cx="604520" cy="604520"/>
                  <wp:effectExtent l="0" t="0" r="5080" b="0"/>
                  <wp:docPr id="31" name="Picture 31"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652" cy="616652"/>
                          </a:xfrm>
                          <a:prstGeom prst="rect">
                            <a:avLst/>
                          </a:prstGeom>
                        </pic:spPr>
                      </pic:pic>
                    </a:graphicData>
                  </a:graphic>
                </wp:inline>
              </w:drawing>
            </w:r>
          </w:p>
        </w:tc>
        <w:tc>
          <w:tcPr>
            <w:tcW w:w="2350" w:type="dxa"/>
            <w:tcBorders>
              <w:left w:val="nil"/>
            </w:tcBorders>
            <w:vAlign w:val="center"/>
          </w:tcPr>
          <w:p w14:paraId="51CD851F" w14:textId="182BBA8C" w:rsidR="00627C82" w:rsidRDefault="00000000">
            <w:pPr>
              <w:suppressAutoHyphens/>
              <w:autoSpaceDN w:val="0"/>
              <w:spacing w:line="256" w:lineRule="auto"/>
              <w:textAlignment w:val="baseline"/>
              <w:rPr>
                <w:rStyle w:val="Heading3Char"/>
              </w:rPr>
            </w:pPr>
            <w:bookmarkStart w:id="7" w:name="_Toc165556909"/>
            <w:r>
              <w:rPr>
                <w:rStyle w:val="Heading3Char"/>
              </w:rPr>
              <w:t xml:space="preserve">Infos mina </w:t>
            </w:r>
            <w:r>
              <w:rPr>
                <w:rStyle w:val="Heading3Char"/>
                <w:b/>
              </w:rPr>
              <w:t>+</w:t>
            </w:r>
            <w:r>
              <w:rPr>
                <w:rStyle w:val="Heading3Char"/>
              </w:rPr>
              <w:t xml:space="preserve"> -</w:t>
            </w:r>
            <w:bookmarkEnd w:id="7"/>
          </w:p>
        </w:tc>
        <w:tc>
          <w:tcPr>
            <w:tcW w:w="5353" w:type="dxa"/>
            <w:vAlign w:val="center"/>
          </w:tcPr>
          <w:p w14:paraId="5478D8F1" w14:textId="11F3B93C" w:rsidR="00627C82" w:rsidRDefault="00000000">
            <w:pPr>
              <w:pStyle w:val="P68B1DB1-Normal5"/>
              <w:suppressAutoHyphens/>
              <w:autoSpaceDN w:val="0"/>
              <w:spacing w:line="256" w:lineRule="auto"/>
              <w:textAlignment w:val="baseline"/>
            </w:pPr>
            <w:r>
              <w:t>Lien vers le site Web mina, sur lequel vous trouverez toutes les actualités et les informations de mise à jour, de courtes vidéos avec des conseils et des astuces ainsi que des guides d'utilisation et des explicati</w:t>
            </w:r>
            <w:r w:rsidR="00E962E6">
              <w:t>on</w:t>
            </w:r>
            <w:r>
              <w:t>s.</w:t>
            </w:r>
          </w:p>
        </w:tc>
      </w:tr>
    </w:tbl>
    <w:p w14:paraId="214E6947" w14:textId="58299991" w:rsidR="00627C82" w:rsidRDefault="00000000">
      <w:pPr>
        <w:pStyle w:val="P68B1DB1-Normal5"/>
        <w:suppressAutoHyphens/>
        <w:autoSpaceDN w:val="0"/>
        <w:spacing w:before="240" w:after="0" w:line="256" w:lineRule="auto"/>
        <w:textAlignment w:val="baseline"/>
      </w:pPr>
      <w:r>
        <w:t xml:space="preserve">   </w:t>
      </w:r>
    </w:p>
    <w:p w14:paraId="50CEC9D7" w14:textId="49C300A2" w:rsidR="00627C82" w:rsidRDefault="00000000">
      <w:pPr>
        <w:pStyle w:val="Heading2"/>
        <w:spacing w:line="480" w:lineRule="auto"/>
      </w:pPr>
      <w:bookmarkStart w:id="8" w:name="_Toc165556910"/>
      <w:r>
        <w:rPr>
          <w:rStyle w:val="Heading1Char"/>
        </w:rPr>
        <w:t>Nouveau projet</w:t>
      </w:r>
      <w:bookmarkEnd w:id="8"/>
    </w:p>
    <w:p w14:paraId="5CF7B553" w14:textId="385A09E1" w:rsidR="00627C82" w:rsidRDefault="00000000">
      <w:r>
        <w:t>Pour créer un nouveau projet, sélectionnez l'icône « nouveau projet ».</w:t>
      </w:r>
    </w:p>
    <w:p w14:paraId="7F21950E" w14:textId="28A585A9" w:rsidR="00627C82" w:rsidRDefault="00000000">
      <w:r>
        <w:rPr>
          <w:rStyle w:val="Heading1Char"/>
          <w:noProof/>
        </w:rPr>
        <w:drawing>
          <wp:anchor distT="0" distB="0" distL="114300" distR="114300" simplePos="0" relativeHeight="251658256" behindDoc="1" locked="0" layoutInCell="1" allowOverlap="1" wp14:anchorId="4A4A7F70" wp14:editId="0FDFC11E">
            <wp:simplePos x="0" y="0"/>
            <wp:positionH relativeFrom="column">
              <wp:posOffset>-318</wp:posOffset>
            </wp:positionH>
            <wp:positionV relativeFrom="paragraph">
              <wp:posOffset>13970</wp:posOffset>
            </wp:positionV>
            <wp:extent cx="671195" cy="671195"/>
            <wp:effectExtent l="0" t="0" r="0" b="0"/>
            <wp:wrapTight wrapText="bothSides">
              <wp:wrapPolygon edited="0">
                <wp:start x="4291" y="2452"/>
                <wp:lineTo x="1226" y="11648"/>
                <wp:lineTo x="1839" y="15939"/>
                <wp:lineTo x="7970" y="18392"/>
                <wp:lineTo x="12874" y="19618"/>
                <wp:lineTo x="15939" y="19618"/>
                <wp:lineTo x="19005" y="13487"/>
                <wp:lineTo x="20231" y="9196"/>
                <wp:lineTo x="16553" y="4904"/>
                <wp:lineTo x="9809" y="2452"/>
                <wp:lineTo x="4291" y="2452"/>
              </wp:wrapPolygon>
            </wp:wrapTight>
            <wp:docPr id="6944" name="Picture 694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  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1195" cy="671195"/>
                    </a:xfrm>
                    <a:prstGeom prst="rect">
                      <a:avLst/>
                    </a:prstGeom>
                  </pic:spPr>
                </pic:pic>
              </a:graphicData>
            </a:graphic>
          </wp:anchor>
        </w:drawing>
      </w:r>
    </w:p>
    <w:p w14:paraId="6AC63C19" w14:textId="4742702B" w:rsidR="00627C82" w:rsidRDefault="00000000">
      <w:pPr>
        <w:pStyle w:val="P68B1DB1-Normal12"/>
      </w:pPr>
      <w:r>
        <w:t>Nouveau projet</w:t>
      </w:r>
    </w:p>
    <w:p w14:paraId="7C6A563E" w14:textId="68BA541B" w:rsidR="00627C82" w:rsidRDefault="00000000">
      <w:pPr>
        <w:spacing w:line="480" w:lineRule="auto"/>
      </w:pPr>
      <w:r>
        <w:t>Vous serez alors invité à donner un nom à votre projet.</w:t>
      </w:r>
    </w:p>
    <w:p w14:paraId="2BC29BCF" w14:textId="16574152" w:rsidR="00627C82" w:rsidRDefault="00000000">
      <w:pPr>
        <w:jc w:val="center"/>
      </w:pPr>
      <w:r>
        <w:rPr>
          <w:noProof/>
        </w:rPr>
        <w:drawing>
          <wp:inline distT="0" distB="0" distL="0" distR="0" wp14:anchorId="2C71A4AE" wp14:editId="6414DC2B">
            <wp:extent cx="2334614" cy="1047750"/>
            <wp:effectExtent l="0" t="0" r="0" b="0"/>
            <wp:docPr id="6951" name="Picture 6951"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 name="Picture 6951" descr="Graphical user interface, text, application  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4451" cy="1052165"/>
                    </a:xfrm>
                    <a:prstGeom prst="rect">
                      <a:avLst/>
                    </a:prstGeom>
                  </pic:spPr>
                </pic:pic>
              </a:graphicData>
            </a:graphic>
          </wp:inline>
        </w:drawing>
      </w:r>
    </w:p>
    <w:p w14:paraId="372E0ADE" w14:textId="2FF8AD6A" w:rsidR="00627C82" w:rsidRDefault="00000000">
      <w:pPr>
        <w:spacing w:line="240" w:lineRule="auto"/>
      </w:pPr>
      <w:r>
        <w:rPr>
          <w:noProof/>
        </w:rPr>
        <w:drawing>
          <wp:anchor distT="0" distB="0" distL="114300" distR="114300" simplePos="0" relativeHeight="251658258" behindDoc="1" locked="0" layoutInCell="1" allowOverlap="1" wp14:anchorId="090B9CE8" wp14:editId="7B1422F0">
            <wp:simplePos x="0" y="0"/>
            <wp:positionH relativeFrom="column">
              <wp:posOffset>0</wp:posOffset>
            </wp:positionH>
            <wp:positionV relativeFrom="paragraph">
              <wp:posOffset>2223</wp:posOffset>
            </wp:positionV>
            <wp:extent cx="187200" cy="190800"/>
            <wp:effectExtent l="0" t="0" r="3810" b="0"/>
            <wp:wrapTight wrapText="bothSides">
              <wp:wrapPolygon edited="0">
                <wp:start x="0" y="0"/>
                <wp:lineTo x="0" y="19440"/>
                <wp:lineTo x="19837" y="19440"/>
                <wp:lineTo x="19837" y="0"/>
                <wp:lineTo x="0" y="0"/>
              </wp:wrapPolygon>
            </wp:wrapTight>
            <wp:docPr id="6946" name="Picture 694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Remarque : Certains caractères spéciaux ne sont pas autorisés, comme indiqué dans la fenêtre contextuelle.</w:t>
      </w:r>
    </w:p>
    <w:p w14:paraId="59B0E0F4" w14:textId="77777777" w:rsidR="00627C82" w:rsidRDefault="00627C82">
      <w:pPr>
        <w:spacing w:line="240" w:lineRule="auto"/>
      </w:pPr>
    </w:p>
    <w:p w14:paraId="0322B5B0" w14:textId="4F397BEE" w:rsidR="00627C82" w:rsidRDefault="00000000">
      <w:pPr>
        <w:spacing w:line="240" w:lineRule="auto"/>
      </w:pPr>
      <w:r>
        <w:t xml:space="preserve">Une fois que vous avez nommé votre projet, vous serez dirigé vers l'écran de présentation du projet. Le nom du projet apparaîtra au-dessus des trois boutons. </w:t>
      </w:r>
    </w:p>
    <w:p w14:paraId="284591AD" w14:textId="3D8D21DD" w:rsidR="00627C82" w:rsidRDefault="00000000">
      <w:pPr>
        <w:spacing w:line="240" w:lineRule="auto"/>
        <w:jc w:val="center"/>
      </w:pPr>
      <w:r>
        <w:rPr>
          <w:noProof/>
        </w:rPr>
        <w:lastRenderedPageBreak/>
        <mc:AlternateContent>
          <mc:Choice Requires="wps">
            <w:drawing>
              <wp:anchor distT="0" distB="0" distL="114300" distR="114300" simplePos="0" relativeHeight="251658284" behindDoc="0" locked="0" layoutInCell="1" allowOverlap="1" wp14:anchorId="6B596065" wp14:editId="5AE5D0EE">
                <wp:simplePos x="0" y="0"/>
                <wp:positionH relativeFrom="column">
                  <wp:posOffset>2638425</wp:posOffset>
                </wp:positionH>
                <wp:positionV relativeFrom="paragraph">
                  <wp:posOffset>540385</wp:posOffset>
                </wp:positionV>
                <wp:extent cx="90805" cy="139700"/>
                <wp:effectExtent l="19050" t="16510" r="71120" b="628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139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9BCB03" id="Straight Arrow Connector 28" o:spid="_x0000_s1026" type="#_x0000_t32" style="position:absolute;margin-left:207.75pt;margin-top:42.55pt;width:7.15pt;height:1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" strokecolor="#ffc000 [3207]" strokeweight="2.5pt">
                <v:stroke endarrow="block"/>
                <v:shadow color="#868686"/>
              </v:shape>
            </w:pict>
          </mc:Fallback>
        </mc:AlternateContent>
      </w:r>
      <w:r>
        <w:rPr>
          <w:noProof/>
        </w:rPr>
        <w:drawing>
          <wp:inline distT="0" distB="0" distL="0" distR="0" wp14:anchorId="61D0AA7F" wp14:editId="79410F06">
            <wp:extent cx="3276000" cy="2052000"/>
            <wp:effectExtent l="0" t="0" r="0" b="0"/>
            <wp:docPr id="1548916682" name="Picture 1548916682" descr="A close-up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16682" name="Picture 6" descr="A close-up of a tablet  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00" cy="2052000"/>
                    </a:xfrm>
                    <a:prstGeom prst="rect">
                      <a:avLst/>
                    </a:prstGeom>
                  </pic:spPr>
                </pic:pic>
              </a:graphicData>
            </a:graphic>
          </wp:inline>
        </w:drawing>
      </w:r>
    </w:p>
    <w:p w14:paraId="6489291F" w14:textId="77777777" w:rsidR="00627C82" w:rsidRDefault="00627C82"/>
    <w:tbl>
      <w:tblPr>
        <w:tblStyle w:val="TableGrid0"/>
        <w:tblpPr w:leftFromText="180" w:rightFromText="180" w:vertAnchor="text" w:horzAnchor="margin" w:tblpY="-59"/>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2350"/>
        <w:gridCol w:w="5353"/>
      </w:tblGrid>
      <w:tr w:rsidR="00627C82" w14:paraId="6591E091" w14:textId="77777777">
        <w:trPr>
          <w:trHeight w:val="1096"/>
        </w:trPr>
        <w:tc>
          <w:tcPr>
            <w:tcW w:w="1614" w:type="dxa"/>
            <w:vAlign w:val="center"/>
          </w:tcPr>
          <w:p w14:paraId="7360F46E" w14:textId="77777777" w:rsidR="00627C82" w:rsidRDefault="00000000">
            <w:pPr>
              <w:pStyle w:val="P68B1DB1-Normal5"/>
              <w:suppressAutoHyphens/>
              <w:autoSpaceDN w:val="0"/>
              <w:spacing w:line="256" w:lineRule="auto"/>
              <w:textAlignment w:val="baseline"/>
            </w:pPr>
            <w:r>
              <w:rPr>
                <w:noProof/>
              </w:rPr>
              <w:drawing>
                <wp:inline distT="0" distB="0" distL="0" distR="0" wp14:anchorId="2F619561" wp14:editId="5AC665D3">
                  <wp:extent cx="708169" cy="708169"/>
                  <wp:effectExtent l="0" t="0" r="0" b="0"/>
                  <wp:docPr id="940496620" name="Picture 94049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96620" name="Picture 9404966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8169" cy="708169"/>
                          </a:xfrm>
                          <a:prstGeom prst="rect">
                            <a:avLst/>
                          </a:prstGeom>
                        </pic:spPr>
                      </pic:pic>
                    </a:graphicData>
                  </a:graphic>
                </wp:inline>
              </w:drawing>
            </w:r>
          </w:p>
        </w:tc>
        <w:tc>
          <w:tcPr>
            <w:tcW w:w="2350" w:type="dxa"/>
            <w:tcBorders>
              <w:left w:val="nil"/>
            </w:tcBorders>
            <w:vAlign w:val="center"/>
          </w:tcPr>
          <w:p w14:paraId="698E27CE" w14:textId="20F01B49" w:rsidR="00627C82" w:rsidRDefault="00000000">
            <w:pPr>
              <w:suppressAutoHyphens/>
              <w:autoSpaceDN w:val="0"/>
              <w:spacing w:line="256" w:lineRule="auto"/>
              <w:textAlignment w:val="baseline"/>
              <w:rPr>
                <w:rStyle w:val="Heading3Char"/>
              </w:rPr>
            </w:pPr>
            <w:bookmarkStart w:id="9" w:name="_Toc165556911"/>
            <w:r>
              <w:rPr>
                <w:rStyle w:val="Heading3Char"/>
              </w:rPr>
              <w:t>Informations sur le projet</w:t>
            </w:r>
            <w:bookmarkEnd w:id="9"/>
          </w:p>
        </w:tc>
        <w:tc>
          <w:tcPr>
            <w:tcW w:w="5353" w:type="dxa"/>
            <w:vAlign w:val="center"/>
          </w:tcPr>
          <w:p w14:paraId="0D99EFD1" w14:textId="0848380D" w:rsidR="00627C82" w:rsidRDefault="00000000">
            <w:pPr>
              <w:pStyle w:val="P68B1DB1-Normal5"/>
              <w:suppressAutoHyphens/>
              <w:autoSpaceDN w:val="0"/>
              <w:spacing w:line="256" w:lineRule="auto"/>
              <w:textAlignment w:val="baseline"/>
            </w:pPr>
            <w:r>
              <w:t>Sélectionnez cette option pour créer toutes les informations, vidéos et photos de votre projet</w:t>
            </w:r>
          </w:p>
        </w:tc>
      </w:tr>
      <w:tr w:rsidR="00627C82" w14:paraId="75531F01" w14:textId="77777777">
        <w:trPr>
          <w:trHeight w:val="1096"/>
        </w:trPr>
        <w:tc>
          <w:tcPr>
            <w:tcW w:w="1614" w:type="dxa"/>
            <w:vAlign w:val="center"/>
          </w:tcPr>
          <w:p w14:paraId="28610AFF" w14:textId="77777777" w:rsidR="00627C82" w:rsidRDefault="00000000">
            <w:pPr>
              <w:pStyle w:val="P68B1DB1-Normal5"/>
              <w:suppressAutoHyphens/>
              <w:autoSpaceDN w:val="0"/>
              <w:spacing w:line="256" w:lineRule="auto"/>
              <w:textAlignment w:val="baseline"/>
            </w:pPr>
            <w:r>
              <w:rPr>
                <w:noProof/>
              </w:rPr>
              <w:drawing>
                <wp:inline distT="0" distB="0" distL="0" distR="0" wp14:anchorId="6C42DCBB" wp14:editId="5C1AE8B2">
                  <wp:extent cx="695325" cy="695325"/>
                  <wp:effectExtent l="0" t="0" r="0" b="0"/>
                  <wp:docPr id="197580710" name="Picture 197580710" descr="Ico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  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184" cy="704184"/>
                          </a:xfrm>
                          <a:prstGeom prst="rect">
                            <a:avLst/>
                          </a:prstGeom>
                        </pic:spPr>
                      </pic:pic>
                    </a:graphicData>
                  </a:graphic>
                </wp:inline>
              </w:drawing>
            </w:r>
          </w:p>
        </w:tc>
        <w:tc>
          <w:tcPr>
            <w:tcW w:w="2350" w:type="dxa"/>
            <w:tcBorders>
              <w:left w:val="nil"/>
            </w:tcBorders>
            <w:vAlign w:val="center"/>
          </w:tcPr>
          <w:p w14:paraId="2DEF96D4" w14:textId="0B06CBFC" w:rsidR="00627C82" w:rsidRDefault="00000000">
            <w:pPr>
              <w:pStyle w:val="Heading3"/>
              <w:rPr>
                <w:rStyle w:val="Heading3Char"/>
              </w:rPr>
            </w:pPr>
            <w:bookmarkStart w:id="10" w:name="_Toc165556912"/>
            <w:r>
              <w:t>Créer une carte</w:t>
            </w:r>
            <w:bookmarkEnd w:id="10"/>
          </w:p>
        </w:tc>
        <w:tc>
          <w:tcPr>
            <w:tcW w:w="5353" w:type="dxa"/>
            <w:vAlign w:val="center"/>
          </w:tcPr>
          <w:p w14:paraId="5B7A13B6" w14:textId="69268367" w:rsidR="00627C82" w:rsidRDefault="00000000">
            <w:pPr>
              <w:pStyle w:val="P68B1DB1-Normal5"/>
              <w:suppressAutoHyphens/>
              <w:autoSpaceDN w:val="0"/>
              <w:spacing w:line="256" w:lineRule="auto"/>
              <w:textAlignment w:val="baseline"/>
            </w:pPr>
            <w:r>
              <w:t>Permet aux utilisateurs de créer une carte d'ensemble qui sera utilisée dans le rapport d'inspection du pipeline</w:t>
            </w:r>
          </w:p>
        </w:tc>
      </w:tr>
      <w:tr w:rsidR="00627C82" w14:paraId="5FFE070E" w14:textId="77777777">
        <w:trPr>
          <w:trHeight w:val="1096"/>
        </w:trPr>
        <w:tc>
          <w:tcPr>
            <w:tcW w:w="1614" w:type="dxa"/>
            <w:vAlign w:val="center"/>
          </w:tcPr>
          <w:p w14:paraId="10D96D2A" w14:textId="77777777" w:rsidR="00627C82" w:rsidRDefault="00000000">
            <w:pPr>
              <w:pStyle w:val="P68B1DB1-Normal5"/>
              <w:suppressAutoHyphens/>
              <w:autoSpaceDN w:val="0"/>
              <w:spacing w:line="256" w:lineRule="auto"/>
              <w:textAlignment w:val="baseline"/>
            </w:pPr>
            <w:r>
              <w:t xml:space="preserve"> </w:t>
            </w:r>
            <w:r>
              <w:rPr>
                <w:noProof/>
              </w:rPr>
              <w:drawing>
                <wp:inline distT="0" distB="0" distL="0" distR="0" wp14:anchorId="0F5DCAC3" wp14:editId="438EDD23">
                  <wp:extent cx="616652" cy="616652"/>
                  <wp:effectExtent l="0" t="0" r="0" b="0"/>
                  <wp:docPr id="1304058195" name="Picture 130405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8195" name="Picture 130405819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652" cy="616652"/>
                          </a:xfrm>
                          <a:prstGeom prst="rect">
                            <a:avLst/>
                          </a:prstGeom>
                        </pic:spPr>
                      </pic:pic>
                    </a:graphicData>
                  </a:graphic>
                </wp:inline>
              </w:drawing>
            </w:r>
          </w:p>
        </w:tc>
        <w:tc>
          <w:tcPr>
            <w:tcW w:w="2350" w:type="dxa"/>
            <w:tcBorders>
              <w:left w:val="nil"/>
            </w:tcBorders>
            <w:vAlign w:val="center"/>
          </w:tcPr>
          <w:p w14:paraId="003DAB38" w14:textId="754A8E72" w:rsidR="00627C82" w:rsidRDefault="00000000">
            <w:pPr>
              <w:suppressAutoHyphens/>
              <w:autoSpaceDN w:val="0"/>
              <w:spacing w:line="256" w:lineRule="auto"/>
              <w:textAlignment w:val="baseline"/>
              <w:rPr>
                <w:rStyle w:val="Heading3Char"/>
              </w:rPr>
            </w:pPr>
            <w:bookmarkStart w:id="11" w:name="_Toc165556913"/>
            <w:r>
              <w:rPr>
                <w:rStyle w:val="Heading3Char"/>
              </w:rPr>
              <w:t>Prendre une photo du site</w:t>
            </w:r>
            <w:bookmarkEnd w:id="11"/>
          </w:p>
        </w:tc>
        <w:tc>
          <w:tcPr>
            <w:tcW w:w="5353" w:type="dxa"/>
            <w:vAlign w:val="center"/>
          </w:tcPr>
          <w:p w14:paraId="58DE3758" w14:textId="7B6E2106" w:rsidR="00627C82" w:rsidRDefault="00000000">
            <w:pPr>
              <w:pStyle w:val="P68B1DB1-Normal5"/>
              <w:suppressAutoHyphens/>
              <w:autoSpaceDN w:val="0"/>
              <w:spacing w:line="256" w:lineRule="auto"/>
              <w:textAlignment w:val="baseline"/>
            </w:pPr>
            <w:r>
              <w:t>Crée une photo du site inspecté, qui est envoyée dans le rapport PDF et utilisée comme photo de couverture.</w:t>
            </w:r>
          </w:p>
        </w:tc>
      </w:tr>
    </w:tbl>
    <w:p w14:paraId="3E53CD53" w14:textId="77777777" w:rsidR="00627C82" w:rsidRDefault="00627C82">
      <w:pPr>
        <w:spacing w:after="360"/>
      </w:pPr>
    </w:p>
    <w:p w14:paraId="0418F85E" w14:textId="43B7DCD2" w:rsidR="00627C82" w:rsidRDefault="00E962E6">
      <w:pPr>
        <w:spacing w:after="360"/>
        <w:jc w:val="center"/>
      </w:pPr>
      <w:r>
        <w:t>Intéressons-nous de plus près à ces trois options.</w:t>
      </w:r>
    </w:p>
    <w:p w14:paraId="21203B84" w14:textId="286B205E" w:rsidR="00627C82" w:rsidRDefault="00000000">
      <w:r>
        <w:br w:type="page"/>
      </w:r>
    </w:p>
    <w:p w14:paraId="58AB5E16" w14:textId="50FB7F4C" w:rsidR="00627C82" w:rsidRDefault="00000000">
      <w:pPr>
        <w:rPr>
          <w:rStyle w:val="Heading2Char"/>
        </w:rPr>
      </w:pPr>
      <w:r>
        <w:rPr>
          <w:rFonts w:cs="Segoe UI Light"/>
          <w:noProof/>
        </w:rPr>
        <w:lastRenderedPageBreak/>
        <w:drawing>
          <wp:anchor distT="0" distB="0" distL="114300" distR="114300" simplePos="0" relativeHeight="251658264" behindDoc="0" locked="0" layoutInCell="1" allowOverlap="1" wp14:anchorId="31D79CBB" wp14:editId="35DD3E53">
            <wp:simplePos x="0" y="0"/>
            <wp:positionH relativeFrom="column">
              <wp:posOffset>71755</wp:posOffset>
            </wp:positionH>
            <wp:positionV relativeFrom="paragraph">
              <wp:posOffset>-229235</wp:posOffset>
            </wp:positionV>
            <wp:extent cx="616585" cy="616585"/>
            <wp:effectExtent l="0" t="0" r="0" b="0"/>
            <wp:wrapSquare wrapText="bothSides"/>
            <wp:docPr id="1209569405" name="Picture 1209569405" descr="A black and blue camer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9405" name="Picture 1209569405" descr="A black and blue camera  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anchor>
        </w:drawing>
      </w:r>
      <w:bookmarkStart w:id="12" w:name="_Toc165556914"/>
      <w:r>
        <w:rPr>
          <w:rStyle w:val="Heading2Char"/>
        </w:rPr>
        <w:t>Photo du site</w:t>
      </w:r>
      <w:bookmarkEnd w:id="12"/>
    </w:p>
    <w:p w14:paraId="1E40D09A" w14:textId="77777777" w:rsidR="00627C82" w:rsidRDefault="00627C82">
      <w:pPr>
        <w:rPr>
          <w:rStyle w:val="Heading2Char"/>
        </w:rPr>
      </w:pPr>
    </w:p>
    <w:p w14:paraId="243BDFC1" w14:textId="1513F30E" w:rsidR="00627C82" w:rsidRDefault="00000000">
      <w:r>
        <w:t>À votre arrivée sur le site, il est recommandé de prendre une photo de l'emplacement proposé. Celle-ci sera utilisée comme photo de couverture sur le rapport PDF.</w:t>
      </w:r>
    </w:p>
    <w:p w14:paraId="77F82CCC" w14:textId="77777777" w:rsidR="00627C82" w:rsidRDefault="00000000">
      <w:r>
        <w:t>Sélectionnez simplement l'icône de l'appareil photo, et vous serez redirigé vers l'appareil photo de la tablette.</w:t>
      </w:r>
    </w:p>
    <w:p w14:paraId="6A4871BD" w14:textId="77777777" w:rsidR="00627C82" w:rsidRDefault="00000000">
      <w:r>
        <w:t>De là, vous pouvez prendre la photo souhaitée de l'emplacement, qui sera automatiquement importée dans le rapport.</w:t>
      </w:r>
    </w:p>
    <w:p w14:paraId="328637F3" w14:textId="77777777" w:rsidR="00627C82" w:rsidRDefault="00000000">
      <w:pPr>
        <w:jc w:val="center"/>
      </w:pPr>
      <w:r>
        <w:rPr>
          <w:noProof/>
        </w:rPr>
        <w:drawing>
          <wp:inline distT="0" distB="0" distL="0" distR="0" wp14:anchorId="2FB9F136" wp14:editId="18EBD06A">
            <wp:extent cx="3272400" cy="2040796"/>
            <wp:effectExtent l="0" t="0" r="0" b="0"/>
            <wp:docPr id="191887395" name="Picture 19188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7395"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2400" cy="2040796"/>
                    </a:xfrm>
                    <a:prstGeom prst="rect">
                      <a:avLst/>
                    </a:prstGeom>
                  </pic:spPr>
                </pic:pic>
              </a:graphicData>
            </a:graphic>
          </wp:inline>
        </w:drawing>
      </w:r>
    </w:p>
    <w:p w14:paraId="367DD93A" w14:textId="638C8D08" w:rsidR="00627C82" w:rsidRDefault="00000000">
      <w:pPr>
        <w:spacing w:line="240" w:lineRule="auto"/>
        <w:ind w:left="426" w:hanging="426"/>
      </w:pPr>
      <w:r>
        <w:rPr>
          <w:noProof/>
        </w:rPr>
        <w:drawing>
          <wp:anchor distT="0" distB="0" distL="114300" distR="114300" simplePos="0" relativeHeight="251658262" behindDoc="1" locked="0" layoutInCell="1" allowOverlap="1" wp14:anchorId="3A6FF6D2" wp14:editId="47CB6A11">
            <wp:simplePos x="0" y="0"/>
            <wp:positionH relativeFrom="column">
              <wp:posOffset>0</wp:posOffset>
            </wp:positionH>
            <wp:positionV relativeFrom="paragraph">
              <wp:posOffset>467995</wp:posOffset>
            </wp:positionV>
            <wp:extent cx="186690" cy="190500"/>
            <wp:effectExtent l="0" t="0" r="3810" b="0"/>
            <wp:wrapTight wrapText="bothSides">
              <wp:wrapPolygon edited="0">
                <wp:start x="0" y="0"/>
                <wp:lineTo x="0" y="19440"/>
                <wp:lineTo x="19837" y="19440"/>
                <wp:lineTo x="19837" y="0"/>
                <wp:lineTo x="0" y="0"/>
              </wp:wrapPolygon>
            </wp:wrapTight>
            <wp:docPr id="1788452233" name="Picture 178845223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690" cy="190500"/>
                    </a:xfrm>
                    <a:prstGeom prst="rect">
                      <a:avLst/>
                    </a:prstGeom>
                  </pic:spPr>
                </pic:pic>
              </a:graphicData>
            </a:graphic>
          </wp:anchor>
        </w:drawing>
      </w:r>
      <w:r>
        <w:rPr>
          <w:noProof/>
        </w:rPr>
        <w:drawing>
          <wp:anchor distT="0" distB="0" distL="114300" distR="114300" simplePos="0" relativeHeight="251658261" behindDoc="1" locked="0" layoutInCell="1" allowOverlap="1" wp14:anchorId="61E95C9D" wp14:editId="5092CFA5">
            <wp:simplePos x="0" y="0"/>
            <wp:positionH relativeFrom="column">
              <wp:posOffset>0</wp:posOffset>
            </wp:positionH>
            <wp:positionV relativeFrom="paragraph">
              <wp:posOffset>2223</wp:posOffset>
            </wp:positionV>
            <wp:extent cx="187200" cy="190800"/>
            <wp:effectExtent l="0" t="0" r="3810" b="0"/>
            <wp:wrapTight wrapText="bothSides">
              <wp:wrapPolygon edited="0">
                <wp:start x="0" y="0"/>
                <wp:lineTo x="0" y="19440"/>
                <wp:lineTo x="19837" y="19440"/>
                <wp:lineTo x="19837" y="0"/>
                <wp:lineTo x="0" y="0"/>
              </wp:wrapPolygon>
            </wp:wrapTight>
            <wp:docPr id="774056724" name="Picture 7740567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Remarque : La tablette n'a pas besoin d'être reliée au produit X-Range pour exécuter cette fonctionnalité.</w:t>
      </w:r>
    </w:p>
    <w:p w14:paraId="6C4AE8C4" w14:textId="1C0F9E8B" w:rsidR="00627C82" w:rsidRDefault="00000000">
      <w:pPr>
        <w:spacing w:line="480" w:lineRule="auto"/>
        <w:ind w:left="426" w:hanging="426"/>
      </w:pPr>
      <w:r>
        <w:t>Remarque : L'image PDF sera automatiquement écrasée si vous prenez une nouvelle photo.</w:t>
      </w:r>
    </w:p>
    <w:p w14:paraId="2F2638F1" w14:textId="1247FA94" w:rsidR="00627C82" w:rsidRDefault="00000000" w:rsidP="00E962E6">
      <w:pPr>
        <w:spacing w:after="0" w:line="240" w:lineRule="auto"/>
      </w:pPr>
      <w:r>
        <w:t xml:space="preserve">Utilisez les paramètres de l'appareil photo pour zoomer, ajouter des filtres et activer le flash </w:t>
      </w:r>
      <w:r w:rsidR="00E962E6">
        <w:t>co</w:t>
      </w:r>
      <w:r>
        <w:t>mme vous le feriez normalement.</w:t>
      </w:r>
    </w:p>
    <w:p w14:paraId="15663C0A" w14:textId="77777777" w:rsidR="00627C82" w:rsidRDefault="00000000">
      <w: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7644"/>
      </w:tblGrid>
      <w:tr w:rsidR="00627C82" w14:paraId="37C52E8E" w14:textId="77777777">
        <w:tc>
          <w:tcPr>
            <w:tcW w:w="1384" w:type="dxa"/>
          </w:tcPr>
          <w:p w14:paraId="36E5EB78" w14:textId="006C7632" w:rsidR="00627C82" w:rsidRDefault="00000000">
            <w:pPr>
              <w:pStyle w:val="P68B1DB1-Normal5"/>
            </w:pPr>
            <w:r>
              <w:rPr>
                <w:noProof/>
              </w:rPr>
              <w:lastRenderedPageBreak/>
              <w:drawing>
                <wp:inline distT="0" distB="0" distL="0" distR="0" wp14:anchorId="5BFF109D" wp14:editId="632D3691">
                  <wp:extent cx="708169" cy="708169"/>
                  <wp:effectExtent l="0" t="0" r="0" b="0"/>
                  <wp:docPr id="862932831" name="Picture 86293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96620" name="Picture 9404966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8169" cy="708169"/>
                          </a:xfrm>
                          <a:prstGeom prst="rect">
                            <a:avLst/>
                          </a:prstGeom>
                        </pic:spPr>
                      </pic:pic>
                    </a:graphicData>
                  </a:graphic>
                </wp:inline>
              </w:drawing>
            </w:r>
          </w:p>
        </w:tc>
        <w:tc>
          <w:tcPr>
            <w:tcW w:w="7858" w:type="dxa"/>
            <w:vAlign w:val="center"/>
          </w:tcPr>
          <w:p w14:paraId="2D8739E7" w14:textId="4A2FA740" w:rsidR="00627C82" w:rsidRDefault="00000000">
            <w:pPr>
              <w:pStyle w:val="Heading2"/>
            </w:pPr>
            <w:bookmarkStart w:id="13" w:name="_Toc165556915"/>
            <w:r>
              <w:rPr>
                <w:rStyle w:val="Heading3Char"/>
              </w:rPr>
              <w:t>Informations sur le projet</w:t>
            </w:r>
            <w:bookmarkEnd w:id="13"/>
          </w:p>
        </w:tc>
      </w:tr>
      <w:tr w:rsidR="00627C82" w14:paraId="31AFA0FD" w14:textId="77777777">
        <w:tc>
          <w:tcPr>
            <w:tcW w:w="1384" w:type="dxa"/>
          </w:tcPr>
          <w:p w14:paraId="00D1414E" w14:textId="77777777" w:rsidR="00627C82" w:rsidRDefault="00627C82">
            <w:pPr>
              <w:rPr>
                <w:rFonts w:cs="Segoe UI Light"/>
              </w:rPr>
            </w:pPr>
          </w:p>
        </w:tc>
        <w:tc>
          <w:tcPr>
            <w:tcW w:w="7858" w:type="dxa"/>
            <w:vAlign w:val="center"/>
          </w:tcPr>
          <w:p w14:paraId="76C2FEA3" w14:textId="77777777" w:rsidR="00627C82" w:rsidRDefault="00627C82">
            <w:pPr>
              <w:rPr>
                <w:rStyle w:val="Heading3Char"/>
              </w:rPr>
            </w:pPr>
          </w:p>
        </w:tc>
      </w:tr>
    </w:tbl>
    <w:p w14:paraId="7C05B51F" w14:textId="0D0B7559" w:rsidR="00627C82" w:rsidRDefault="00000000">
      <w:r>
        <w:t xml:space="preserve">Le bouton </w:t>
      </w:r>
      <w:r w:rsidR="00E962E6">
        <w:t>I</w:t>
      </w:r>
      <w:r>
        <w:t>nformations sur le projet vous permet de saisir tous les détails du projet, de l'adresse du site aux restrictions de stationnement.</w:t>
      </w:r>
    </w:p>
    <w:p w14:paraId="02025562" w14:textId="77777777" w:rsidR="00627C82" w:rsidRDefault="00000000">
      <w:pPr>
        <w:jc w:val="center"/>
      </w:pPr>
      <w:r>
        <w:rPr>
          <w:noProof/>
        </w:rPr>
        <w:drawing>
          <wp:inline distT="0" distB="0" distL="0" distR="0" wp14:anchorId="2BF6243F" wp14:editId="1CD942DB">
            <wp:extent cx="3276000" cy="2041200"/>
            <wp:effectExtent l="0" t="0" r="635" b="0"/>
            <wp:docPr id="6950" name="Picture 6950"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 name="Picture 6950" descr="Graphical user interface, application  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2E925277" w14:textId="77777777" w:rsidR="00627C82" w:rsidRDefault="00000000">
      <w:pPr>
        <w:jc w:val="center"/>
      </w:pPr>
      <w:r>
        <w:t>Les informations renseignées ici seront utilisées dans les entêtes du rapport PDF.</w:t>
      </w:r>
    </w:p>
    <w:p w14:paraId="3E726C1C" w14:textId="19EB9DEB" w:rsidR="00627C82" w:rsidRDefault="00000000">
      <w:pPr>
        <w:spacing w:line="240" w:lineRule="auto"/>
        <w:ind w:left="426" w:hanging="426"/>
      </w:pPr>
      <w:r>
        <w:rPr>
          <w:noProof/>
        </w:rPr>
        <w:drawing>
          <wp:anchor distT="0" distB="0" distL="114300" distR="114300" simplePos="0" relativeHeight="251658266" behindDoc="1" locked="0" layoutInCell="1" allowOverlap="1" wp14:anchorId="55E6875A" wp14:editId="07E35F97">
            <wp:simplePos x="0" y="0"/>
            <wp:positionH relativeFrom="column">
              <wp:posOffset>0</wp:posOffset>
            </wp:positionH>
            <wp:positionV relativeFrom="paragraph">
              <wp:posOffset>2223</wp:posOffset>
            </wp:positionV>
            <wp:extent cx="187200" cy="190800"/>
            <wp:effectExtent l="0" t="0" r="3810" b="0"/>
            <wp:wrapTight wrapText="bothSides">
              <wp:wrapPolygon edited="0">
                <wp:start x="0" y="0"/>
                <wp:lineTo x="0" y="19440"/>
                <wp:lineTo x="19837" y="19440"/>
                <wp:lineTo x="19837" y="0"/>
                <wp:lineTo x="0" y="0"/>
              </wp:wrapPolygon>
            </wp:wrapTight>
            <wp:docPr id="6952" name="Picture 695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 xml:space="preserve">Remarque : Si vous avez saisi les informations </w:t>
      </w:r>
      <w:r w:rsidR="00E962E6">
        <w:t>sur</w:t>
      </w:r>
      <w:r>
        <w:t xml:space="preserve"> votre entreprise dans le menu des paramètres de la tablette, ces champs seront préremplis avec ces informations. Tous les champs que vous laissez vides ici apparaîtront vides dans le rapport PDF.</w:t>
      </w:r>
    </w:p>
    <w:p w14:paraId="0A5FB857" w14:textId="0051F79E" w:rsidR="00627C82" w:rsidRDefault="00000000">
      <w:pPr>
        <w:pStyle w:val="Heading3"/>
      </w:pPr>
      <w:bookmarkStart w:id="14" w:name="_Toc165556916"/>
      <w:r>
        <w:t>Sections</w:t>
      </w:r>
      <w:bookmarkEnd w:id="14"/>
    </w:p>
    <w:p w14:paraId="46AA4696" w14:textId="77777777" w:rsidR="00627C82" w:rsidRDefault="00000000">
      <w:r>
        <w:t>Une fois terminé, vous pouvez sélectionner le bouton « </w:t>
      </w:r>
      <w:r>
        <w:rPr>
          <w:color w:val="00B0F0"/>
          <w:sz w:val="28"/>
        </w:rPr>
        <w:t>+</w:t>
      </w:r>
      <w:r>
        <w:t> » marqué « Nouvelle section » en haut à droite de la page d'informations sur le projet.</w:t>
      </w:r>
    </w:p>
    <w:p w14:paraId="0D62CF39" w14:textId="77777777" w:rsidR="00627C82" w:rsidRDefault="00000000">
      <w:pPr>
        <w:rPr>
          <w:color w:val="00B0F0"/>
        </w:rPr>
      </w:pPr>
      <w:r>
        <w:rPr>
          <w:b/>
          <w:color w:val="00B0F0"/>
        </w:rPr>
        <w:t>Q.</w:t>
      </w:r>
      <w:r>
        <w:rPr>
          <w:color w:val="00B0F0"/>
        </w:rPr>
        <w:t xml:space="preserve"> </w:t>
      </w:r>
      <w:r>
        <w:rPr>
          <w:i/>
        </w:rPr>
        <w:t>Qu'est-ce qu'une section ?</w:t>
      </w:r>
    </w:p>
    <w:p w14:paraId="22B4724F" w14:textId="27FADE97" w:rsidR="00627C82" w:rsidRDefault="00000000">
      <w:r>
        <w:rPr>
          <w:b/>
          <w:color w:val="00B0F0"/>
        </w:rPr>
        <w:t>R.</w:t>
      </w:r>
      <w:r>
        <w:rPr>
          <w:color w:val="00B0F0"/>
        </w:rPr>
        <w:t xml:space="preserve"> </w:t>
      </w:r>
      <w:r>
        <w:rPr>
          <w:i/>
        </w:rPr>
        <w:t xml:space="preserve">Une section est une longueur de pipeline. Vous pouvez avoir plusieurs sections dans un projet. </w:t>
      </w:r>
      <w:proofErr w:type="gramStart"/>
      <w:r>
        <w:rPr>
          <w:rFonts w:cs="Segoe UI Light"/>
        </w:rPr>
        <w:t>mina</w:t>
      </w:r>
      <w:proofErr w:type="gramEnd"/>
      <w:r>
        <w:rPr>
          <w:rFonts w:cs="Segoe UI Light"/>
          <w:b/>
          <w:i/>
          <w:color w:val="00B0F0"/>
        </w:rPr>
        <w:t xml:space="preserve"> +</w:t>
      </w:r>
      <w:r>
        <w:rPr>
          <w:b/>
          <w:i/>
        </w:rPr>
        <w:t xml:space="preserve"> </w:t>
      </w:r>
      <w:r>
        <w:rPr>
          <w:i/>
        </w:rPr>
        <w:t xml:space="preserve"> les numérotera automatiquement pour faciliter l'explication à </w:t>
      </w:r>
      <w:r w:rsidR="00E962E6">
        <w:rPr>
          <w:i/>
        </w:rPr>
        <w:t>votre</w:t>
      </w:r>
      <w:r>
        <w:rPr>
          <w:i/>
        </w:rPr>
        <w:t xml:space="preserve"> client.</w:t>
      </w:r>
      <w:r>
        <w:rPr>
          <w:color w:val="00B0F0"/>
        </w:rPr>
        <w:t xml:space="preserve"> </w:t>
      </w:r>
    </w:p>
    <w:p w14:paraId="7F9207CD" w14:textId="019B873B" w:rsidR="00627C82" w:rsidRDefault="00000000">
      <w:r>
        <w:t>Après avoir appuyé sur le bouton Nouvelle section, vous serez dirigé vers la page d'informations de la section. Ici, vous pouvez indiquer des détails spécifiques sur la longueur du pipeline que vous êtes sur le point d'inspecter.</w:t>
      </w:r>
    </w:p>
    <w:p w14:paraId="20425223" w14:textId="77777777" w:rsidR="00627C82" w:rsidRDefault="00000000">
      <w:pPr>
        <w:spacing w:before="240" w:line="360" w:lineRule="auto"/>
        <w:jc w:val="center"/>
      </w:pPr>
      <w:r>
        <w:rPr>
          <w:noProof/>
        </w:rPr>
        <w:lastRenderedPageBreak/>
        <w:drawing>
          <wp:inline distT="0" distB="0" distL="0" distR="0" wp14:anchorId="38D6D9CE" wp14:editId="256E8549">
            <wp:extent cx="3276000" cy="2041200"/>
            <wp:effectExtent l="0" t="0" r="635" b="0"/>
            <wp:docPr id="6953" name="Picture 6953" descr="A picture containing text, monitor,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 name="Picture 6953" descr="A picture containing text, monitor, screenshot  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2B55DC90" w14:textId="22D55016" w:rsidR="00627C82" w:rsidRDefault="00000000">
      <w:pPr>
        <w:spacing w:after="0"/>
      </w:pPr>
      <w:r>
        <w:t>Il n'y a pas de champ obligatoire sur cet écran, mais plus vous entrez d'informations, plus le rapport final sera complet. Des menus déroulants sont disponibles pour accélérer le processus. Comme précédemment, tous les champs d'information laissés vides apparaîtront vides dans le rapport PDF qui sera généré.</w:t>
      </w:r>
    </w:p>
    <w:p w14:paraId="17FB3D9B" w14:textId="77777777" w:rsidR="00627C82" w:rsidRDefault="00000000">
      <w:pPr>
        <w:pStyle w:val="Heading3"/>
        <w:spacing w:before="480" w:line="360" w:lineRule="auto"/>
      </w:pPr>
      <w:bookmarkStart w:id="15" w:name="_Toc165556917"/>
      <w:r>
        <w:t>Inspection</w:t>
      </w:r>
      <w:bookmarkEnd w:id="15"/>
    </w:p>
    <w:p w14:paraId="1C772D1E" w14:textId="77777777" w:rsidR="00627C82" w:rsidRDefault="00000000">
      <w:r>
        <w:t>Une fois la page d'informations sur la section remplie, vous pouvez commencer à effectuer des inspections.</w:t>
      </w:r>
    </w:p>
    <w:p w14:paraId="230A8828" w14:textId="2B486D2E" w:rsidR="00627C82" w:rsidRDefault="00000000">
      <w:r>
        <w:rPr>
          <w:noProof/>
        </w:rPr>
        <w:drawing>
          <wp:anchor distT="0" distB="0" distL="114300" distR="114300" simplePos="0" relativeHeight="251658277" behindDoc="0" locked="0" layoutInCell="1" allowOverlap="1" wp14:anchorId="1BFC0602" wp14:editId="51E1356D">
            <wp:simplePos x="0" y="0"/>
            <wp:positionH relativeFrom="column">
              <wp:posOffset>4744720</wp:posOffset>
            </wp:positionH>
            <wp:positionV relativeFrom="paragraph">
              <wp:posOffset>429895</wp:posOffset>
            </wp:positionV>
            <wp:extent cx="229538" cy="195263"/>
            <wp:effectExtent l="0" t="0" r="0" b="0"/>
            <wp:wrapNone/>
            <wp:docPr id="1081630822" name="Picture 108163082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 name="Picture 6962" descr="Icon  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538" cy="195263"/>
                    </a:xfrm>
                    <a:prstGeom prst="rect">
                      <a:avLst/>
                    </a:prstGeom>
                    <a:noFill/>
                    <a:ln>
                      <a:noFill/>
                    </a:ln>
                  </pic:spPr>
                </pic:pic>
              </a:graphicData>
            </a:graphic>
            <wp14:sizeRelH relativeFrom="margin">
              <wp14:pctWidth>0</wp14:pctWidth>
            </wp14:sizeRelH>
            <wp14:sizeRelV relativeFrom="margin">
              <wp14:pctHeight>0</wp14:pctHeight>
            </wp14:sizeRelV>
          </wp:anchor>
        </w:drawing>
      </w:r>
      <w:r>
        <w:t>Appuyez sur la flèche droite « </w:t>
      </w:r>
      <w:r>
        <w:rPr>
          <w:rFonts w:ascii="Rounded Elegance" w:hAnsi="Rounded Elegance" w:cs="Rounded Elegance"/>
          <w:b/>
          <w:color w:val="00B0F0"/>
        </w:rPr>
        <w:t>&gt;</w:t>
      </w:r>
      <w:r>
        <w:t> »</w:t>
      </w:r>
      <w:r>
        <w:rPr>
          <w:color w:val="00B0F0"/>
        </w:rPr>
        <w:t xml:space="preserve"> </w:t>
      </w:r>
      <w:r>
        <w:t xml:space="preserve">en haut de la page d'informations sur la section pour accéder à la lecture de la vidéo en direct. Comme pour l'option </w:t>
      </w:r>
      <w:proofErr w:type="spellStart"/>
      <w:r>
        <w:t>LookSee</w:t>
      </w:r>
      <w:proofErr w:type="spellEnd"/>
      <w:r>
        <w:t xml:space="preserve">, les commandes de la caméra et les paramètres de mesure se trouvent à droite de l'écran, et le bouton </w:t>
      </w:r>
      <w:r w:rsidR="00E962E6">
        <w:t>O</w:t>
      </w:r>
      <w:r>
        <w:t xml:space="preserve">bservations </w:t>
      </w:r>
      <w:r w:rsidR="00E962E6">
        <w:t xml:space="preserve">        à</w:t>
      </w:r>
      <w:r>
        <w:t xml:space="preserve"> gauche.</w:t>
      </w:r>
    </w:p>
    <w:p w14:paraId="6616191B" w14:textId="0B2748FD" w:rsidR="00627C82" w:rsidRDefault="00000000">
      <w:pPr>
        <w:spacing w:line="480" w:lineRule="auto"/>
        <w:jc w:val="center"/>
      </w:pPr>
      <w:r>
        <w:rPr>
          <w:noProof/>
        </w:rPr>
        <mc:AlternateContent>
          <mc:Choice Requires="wps">
            <w:drawing>
              <wp:anchor distT="0" distB="0" distL="114300" distR="114300" simplePos="0" relativeHeight="251658286" behindDoc="0" locked="0" layoutInCell="1" allowOverlap="1" wp14:anchorId="465A662B" wp14:editId="42888A1D">
                <wp:simplePos x="0" y="0"/>
                <wp:positionH relativeFrom="column">
                  <wp:posOffset>1476375</wp:posOffset>
                </wp:positionH>
                <wp:positionV relativeFrom="paragraph">
                  <wp:posOffset>1649095</wp:posOffset>
                </wp:positionV>
                <wp:extent cx="190500" cy="0"/>
                <wp:effectExtent l="19050" t="86995" r="28575" b="9398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81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FAFE9E" id="Straight Arrow Connector 27" o:spid="_x0000_s1026" type="#_x0000_t32" style="position:absolute;margin-left:116.25pt;margin-top:129.85pt;width:15pt;height: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" strokecolor="#ffc000 [3207]" strokeweight="3pt">
                <v:stroke endarrow="block"/>
                <v:shadow color="#7f5f00 [1607]" opacity=".5" offset="1pt"/>
              </v:shape>
            </w:pict>
          </mc:Fallback>
        </mc:AlternateContent>
      </w:r>
      <w:r>
        <w:rPr>
          <w:noProof/>
        </w:rPr>
        <w:drawing>
          <wp:inline distT="0" distB="0" distL="0" distR="0" wp14:anchorId="60391144" wp14:editId="08585A9D">
            <wp:extent cx="3276000" cy="2041200"/>
            <wp:effectExtent l="0" t="0" r="635" b="0"/>
            <wp:docPr id="6954" name="Picture 6954" descr="A picture containing text, electronics, monit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 name="Picture 6954" descr="A picture containing text, electronics, monitor  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78CE11F2" w14:textId="2B76892A" w:rsidR="00627C82" w:rsidRDefault="00000000">
      <w:r>
        <w:t>Désormais, nous avons également un nouveau bouton au-dessus de Observations qui vous permet d'ajouter des défauts continus (voir la rubrique « défauts continus » ci-dessous pour plus d'informations).</w:t>
      </w:r>
    </w:p>
    <w:p w14:paraId="14937BC2" w14:textId="77777777" w:rsidR="00627C82" w:rsidRDefault="00000000">
      <w:r>
        <w:t>Appuyez simplement sur enregistrer pour commencer l'inspection.</w:t>
      </w:r>
    </w:p>
    <w:p w14:paraId="78FF8B47" w14:textId="77777777" w:rsidR="00627C82" w:rsidRDefault="00000000">
      <w:r>
        <w:t xml:space="preserve">Vous serez invité à saisir les informations suivantes : </w:t>
      </w:r>
    </w:p>
    <w:p w14:paraId="7E8F1FC5" w14:textId="77777777" w:rsidR="00627C82" w:rsidRDefault="00000000">
      <w:pPr>
        <w:pStyle w:val="ListParagraph"/>
        <w:numPr>
          <w:ilvl w:val="0"/>
          <w:numId w:val="44"/>
        </w:numPr>
      </w:pPr>
      <w:r>
        <w:lastRenderedPageBreak/>
        <w:t>Point de départ (la position de départ de l'inspection référencée sur une carte d'ensemble)</w:t>
      </w:r>
    </w:p>
    <w:p w14:paraId="53C2C7DE" w14:textId="77777777" w:rsidR="00627C82" w:rsidRDefault="00000000">
      <w:pPr>
        <w:pStyle w:val="ListParagraph"/>
        <w:numPr>
          <w:ilvl w:val="0"/>
          <w:numId w:val="44"/>
        </w:numPr>
      </w:pPr>
      <w:r>
        <w:t>Niveau d'eau (le pourcentage d'eau traversant un tuyau)</w:t>
      </w:r>
    </w:p>
    <w:p w14:paraId="727A80DD" w14:textId="77777777" w:rsidR="00627C82" w:rsidRDefault="00000000">
      <w:pPr>
        <w:pStyle w:val="ListParagraph"/>
        <w:numPr>
          <w:ilvl w:val="0"/>
          <w:numId w:val="44"/>
        </w:numPr>
      </w:pPr>
      <w:r>
        <w:t>Profondeur du radier (la distance de la base du tuyau au sommet de la chambre d'inspection)</w:t>
      </w:r>
    </w:p>
    <w:p w14:paraId="60AE89BB" w14:textId="77777777" w:rsidR="00627C82" w:rsidRDefault="00000000">
      <w:pPr>
        <w:spacing w:before="240" w:line="480" w:lineRule="auto"/>
        <w:jc w:val="center"/>
      </w:pPr>
      <w:r>
        <w:rPr>
          <w:noProof/>
        </w:rPr>
        <w:drawing>
          <wp:inline distT="0" distB="0" distL="0" distR="0" wp14:anchorId="4098E4A5" wp14:editId="44885CD7">
            <wp:extent cx="3276000" cy="2041200"/>
            <wp:effectExtent l="0" t="0" r="635" b="0"/>
            <wp:docPr id="6958" name="Picture 6958"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 name="Picture 6958" descr="A screen shot of a tablet  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22E6B70F" w14:textId="77777777" w:rsidR="00627C82" w:rsidRDefault="00000000">
      <w:pPr>
        <w:spacing w:after="0" w:line="240" w:lineRule="auto"/>
        <w:ind w:left="426"/>
      </w:pPr>
      <w:r>
        <w:rPr>
          <w:noProof/>
        </w:rPr>
        <w:drawing>
          <wp:anchor distT="0" distB="0" distL="114300" distR="114300" simplePos="0" relativeHeight="251658268" behindDoc="1" locked="0" layoutInCell="1" allowOverlap="1" wp14:anchorId="3E5E8836" wp14:editId="4B9C4CDE">
            <wp:simplePos x="0" y="0"/>
            <wp:positionH relativeFrom="column">
              <wp:posOffset>0</wp:posOffset>
            </wp:positionH>
            <wp:positionV relativeFrom="paragraph">
              <wp:posOffset>2223</wp:posOffset>
            </wp:positionV>
            <wp:extent cx="187200" cy="190800"/>
            <wp:effectExtent l="0" t="0" r="3810" b="0"/>
            <wp:wrapTight wrapText="bothSides">
              <wp:wrapPolygon edited="0">
                <wp:start x="0" y="0"/>
                <wp:lineTo x="0" y="19440"/>
                <wp:lineTo x="19837" y="19440"/>
                <wp:lineTo x="19837" y="0"/>
                <wp:lineTo x="0" y="0"/>
              </wp:wrapPolygon>
            </wp:wrapTight>
            <wp:docPr id="6956" name="Picture 695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Remarque : Si vous ne saisissez aucune information à ce stade, ces rubriques du rapport PDF apparaîtront vides.</w:t>
      </w:r>
    </w:p>
    <w:p w14:paraId="0809720D" w14:textId="77777777" w:rsidR="00627C82" w:rsidRDefault="00627C82">
      <w:pPr>
        <w:spacing w:after="0" w:line="240" w:lineRule="auto"/>
      </w:pPr>
    </w:p>
    <w:p w14:paraId="715794F1" w14:textId="3049D896" w:rsidR="00627C82" w:rsidRDefault="00000000">
      <w:pPr>
        <w:spacing w:after="0" w:line="240" w:lineRule="auto"/>
      </w:pPr>
      <w:r>
        <w:t>Une fois ces boîtes de dialogue remplies, appuyez sur « TERMINÉ » et commencez à faire circuler la caméra dans le pipeline.</w:t>
      </w:r>
    </w:p>
    <w:p w14:paraId="47F9C462" w14:textId="77777777" w:rsidR="00627C82" w:rsidRDefault="00000000">
      <w:pPr>
        <w:pStyle w:val="Heading3"/>
        <w:spacing w:before="480" w:line="360" w:lineRule="auto"/>
      </w:pPr>
      <w:bookmarkStart w:id="16" w:name="_Toc165556918"/>
      <w:r>
        <w:t>Observations</w:t>
      </w:r>
      <w:bookmarkEnd w:id="16"/>
      <w:r>
        <w:t xml:space="preserve"> </w:t>
      </w:r>
    </w:p>
    <w:p w14:paraId="53EFAD8E" w14:textId="77777777" w:rsidR="00627C82" w:rsidRDefault="00000000">
      <w:pPr>
        <w:pStyle w:val="P68B1DB1-Normal5"/>
        <w:spacing w:after="0"/>
        <w:rPr>
          <w:i/>
        </w:rPr>
      </w:pPr>
      <w:r>
        <w:rPr>
          <w:b/>
          <w:color w:val="00B0F0"/>
        </w:rPr>
        <w:t>Q :</w:t>
      </w:r>
      <w:r>
        <w:rPr>
          <w:color w:val="00B0F0"/>
        </w:rPr>
        <w:t xml:space="preserve"> </w:t>
      </w:r>
      <w:r>
        <w:rPr>
          <w:i/>
        </w:rPr>
        <w:t>Que sont les observations ?</w:t>
      </w:r>
    </w:p>
    <w:p w14:paraId="2CE20524" w14:textId="77777777" w:rsidR="00627C82" w:rsidRDefault="00000000">
      <w:pPr>
        <w:pStyle w:val="P68B1DB1-Normal5"/>
        <w:rPr>
          <w:i/>
        </w:rPr>
      </w:pPr>
      <w:r>
        <w:rPr>
          <w:b/>
          <w:color w:val="00B0F0"/>
        </w:rPr>
        <w:t>R :</w:t>
      </w:r>
      <w:r>
        <w:rPr>
          <w:color w:val="00B0F0"/>
        </w:rPr>
        <w:t xml:space="preserve"> </w:t>
      </w:r>
      <w:r>
        <w:rPr>
          <w:i/>
        </w:rPr>
        <w:t>Les observations sont des défauts dans un pipeline, par exemple, des fissures, des racines, un effondrement, etc.</w:t>
      </w:r>
    </w:p>
    <w:p w14:paraId="75EC06C6" w14:textId="419329A3" w:rsidR="00627C82" w:rsidRDefault="00000000">
      <w:pPr>
        <w:pStyle w:val="P68B1DB1-Normal5"/>
      </w:pPr>
      <w:r>
        <w:rPr>
          <w:noProof/>
        </w:rPr>
        <w:drawing>
          <wp:anchor distT="0" distB="0" distL="114300" distR="114300" simplePos="0" relativeHeight="251658272" behindDoc="0" locked="0" layoutInCell="1" allowOverlap="1" wp14:anchorId="463DC4E7" wp14:editId="3910BAF6">
            <wp:simplePos x="0" y="0"/>
            <wp:positionH relativeFrom="column">
              <wp:posOffset>3583305</wp:posOffset>
            </wp:positionH>
            <wp:positionV relativeFrom="paragraph">
              <wp:posOffset>6985</wp:posOffset>
            </wp:positionV>
            <wp:extent cx="229538" cy="195263"/>
            <wp:effectExtent l="0" t="0" r="0" b="0"/>
            <wp:wrapNone/>
            <wp:docPr id="6962" name="Picture 696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 name="Picture 6962" descr="Icon  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538" cy="195263"/>
                    </a:xfrm>
                    <a:prstGeom prst="rect">
                      <a:avLst/>
                    </a:prstGeom>
                    <a:noFill/>
                    <a:ln>
                      <a:noFill/>
                    </a:ln>
                  </pic:spPr>
                </pic:pic>
              </a:graphicData>
            </a:graphic>
            <wp14:sizeRelH relativeFrom="margin">
              <wp14:pctWidth>0</wp14:pctWidth>
            </wp14:sizeRelH>
            <wp14:sizeRelV relativeFrom="margin">
              <wp14:pctHeight>0</wp14:pctHeight>
            </wp14:sizeRelV>
          </wp:anchor>
        </w:drawing>
      </w:r>
      <w:r>
        <w:t>Pour ajouter une observation, cliquez simplement sur l'icône</w:t>
      </w:r>
      <w:r w:rsidR="00CF6DBD">
        <w:t xml:space="preserve">       </w:t>
      </w:r>
      <w:r>
        <w:t xml:space="preserve"> située en bas à gauche de l'écran vidéo pendant l'enregistrement. </w:t>
      </w:r>
    </w:p>
    <w:p w14:paraId="7ACCCBD1" w14:textId="77777777" w:rsidR="00627C82" w:rsidRDefault="00000000">
      <w:pPr>
        <w:pStyle w:val="P68B1DB1-Normal5"/>
      </w:pPr>
      <w:r>
        <w:t>Les classifications et types d'observations suivants vous seront demandés :</w:t>
      </w:r>
    </w:p>
    <w:tbl>
      <w:tblPr>
        <w:tblStyle w:val="TableGrid0"/>
        <w:tblW w:w="0" w:type="auto"/>
        <w:tblLook w:val="04A0" w:firstRow="1" w:lastRow="0" w:firstColumn="1" w:lastColumn="0" w:noHBand="0" w:noVBand="1"/>
      </w:tblPr>
      <w:tblGrid>
        <w:gridCol w:w="2122"/>
        <w:gridCol w:w="3402"/>
      </w:tblGrid>
      <w:tr w:rsidR="00627C82" w14:paraId="32B11768" w14:textId="77777777">
        <w:trPr>
          <w:trHeight w:val="367"/>
        </w:trPr>
        <w:tc>
          <w:tcPr>
            <w:tcW w:w="2122" w:type="dxa"/>
            <w:shd w:val="clear" w:color="auto" w:fill="E7E6E6" w:themeFill="background2"/>
            <w:vAlign w:val="center"/>
          </w:tcPr>
          <w:p w14:paraId="1DB414BA" w14:textId="77777777" w:rsidR="00627C82" w:rsidRDefault="00000000">
            <w:pPr>
              <w:pStyle w:val="P68B1DB1-Normal13"/>
              <w:jc w:val="center"/>
            </w:pPr>
            <w:r>
              <w:t>Classification</w:t>
            </w:r>
          </w:p>
        </w:tc>
        <w:tc>
          <w:tcPr>
            <w:tcW w:w="3402" w:type="dxa"/>
            <w:shd w:val="clear" w:color="auto" w:fill="E7E6E6" w:themeFill="background2"/>
            <w:vAlign w:val="center"/>
          </w:tcPr>
          <w:p w14:paraId="208BEA88" w14:textId="77777777" w:rsidR="00627C82" w:rsidRDefault="00000000">
            <w:pPr>
              <w:pStyle w:val="P68B1DB1-Normal13"/>
              <w:jc w:val="center"/>
            </w:pPr>
            <w:r>
              <w:t>Type</w:t>
            </w:r>
          </w:p>
        </w:tc>
      </w:tr>
      <w:tr w:rsidR="00627C82" w14:paraId="38DF6F6F" w14:textId="77777777">
        <w:tc>
          <w:tcPr>
            <w:tcW w:w="2122" w:type="dxa"/>
            <w:vMerge w:val="restart"/>
          </w:tcPr>
          <w:p w14:paraId="4EDBCCDE" w14:textId="77777777" w:rsidR="00627C82" w:rsidRDefault="00000000">
            <w:pPr>
              <w:pStyle w:val="P68B1DB1-Normal14"/>
            </w:pPr>
            <w:r>
              <w:t>Structurel</w:t>
            </w:r>
          </w:p>
        </w:tc>
        <w:tc>
          <w:tcPr>
            <w:tcW w:w="3402" w:type="dxa"/>
          </w:tcPr>
          <w:p w14:paraId="614F438D" w14:textId="1C9F1989" w:rsidR="00627C82" w:rsidRDefault="00000000">
            <w:pPr>
              <w:pStyle w:val="P68B1DB1-Normal14"/>
            </w:pPr>
            <w:r>
              <w:t>Grand</w:t>
            </w:r>
            <w:r w:rsidR="00CF6DBD">
              <w:t>s</w:t>
            </w:r>
            <w:r>
              <w:t xml:space="preserve"> joints déplacés</w:t>
            </w:r>
          </w:p>
        </w:tc>
      </w:tr>
      <w:tr w:rsidR="00627C82" w14:paraId="5AB12578" w14:textId="77777777">
        <w:tc>
          <w:tcPr>
            <w:tcW w:w="2122" w:type="dxa"/>
            <w:vMerge/>
          </w:tcPr>
          <w:p w14:paraId="6EC2CEC9" w14:textId="77777777" w:rsidR="00627C82" w:rsidRDefault="00627C82">
            <w:pPr>
              <w:rPr>
                <w:rFonts w:cs="Segoe UI Light"/>
                <w:sz w:val="18"/>
              </w:rPr>
            </w:pPr>
          </w:p>
        </w:tc>
        <w:tc>
          <w:tcPr>
            <w:tcW w:w="3402" w:type="dxa"/>
          </w:tcPr>
          <w:p w14:paraId="4283F094" w14:textId="01CFBC01" w:rsidR="00627C82" w:rsidRDefault="00CF6DBD">
            <w:pPr>
              <w:pStyle w:val="P68B1DB1-Normal15"/>
              <w:spacing w:before="100" w:beforeAutospacing="1" w:after="100" w:afterAutospacing="1"/>
              <w:rPr>
                <w:rFonts w:ascii="Calibri" w:hAnsi="Calibri"/>
              </w:rPr>
            </w:pPr>
            <w:r>
              <w:t>Joint moyen déplacé</w:t>
            </w:r>
          </w:p>
        </w:tc>
      </w:tr>
      <w:tr w:rsidR="00627C82" w14:paraId="09B19890" w14:textId="77777777">
        <w:tc>
          <w:tcPr>
            <w:tcW w:w="2122" w:type="dxa"/>
            <w:vMerge/>
          </w:tcPr>
          <w:p w14:paraId="58F76647" w14:textId="77777777" w:rsidR="00627C82" w:rsidRDefault="00627C82">
            <w:pPr>
              <w:rPr>
                <w:rFonts w:cs="Segoe UI Light"/>
                <w:sz w:val="18"/>
              </w:rPr>
            </w:pPr>
          </w:p>
        </w:tc>
        <w:tc>
          <w:tcPr>
            <w:tcW w:w="3402" w:type="dxa"/>
          </w:tcPr>
          <w:p w14:paraId="261B8B09" w14:textId="77777777" w:rsidR="00627C82" w:rsidRDefault="00000000">
            <w:pPr>
              <w:pStyle w:val="P68B1DB1-Normal16"/>
            </w:pPr>
            <w:r>
              <w:t>Fissure</w:t>
            </w:r>
          </w:p>
        </w:tc>
      </w:tr>
      <w:tr w:rsidR="00627C82" w14:paraId="1238C102" w14:textId="77777777">
        <w:tc>
          <w:tcPr>
            <w:tcW w:w="2122" w:type="dxa"/>
            <w:vMerge/>
          </w:tcPr>
          <w:p w14:paraId="7D3679F1" w14:textId="77777777" w:rsidR="00627C82" w:rsidRDefault="00627C82">
            <w:pPr>
              <w:rPr>
                <w:rFonts w:cs="Segoe UI Light"/>
                <w:sz w:val="18"/>
              </w:rPr>
            </w:pPr>
          </w:p>
        </w:tc>
        <w:tc>
          <w:tcPr>
            <w:tcW w:w="3402" w:type="dxa"/>
          </w:tcPr>
          <w:p w14:paraId="2DF10425" w14:textId="5B686D31" w:rsidR="00627C82" w:rsidRDefault="00000000">
            <w:pPr>
              <w:pStyle w:val="P68B1DB1-Normal16"/>
            </w:pPr>
            <w:r>
              <w:t>Fissure au niveau d</w:t>
            </w:r>
            <w:r w:rsidR="00CF6DBD">
              <w:t>u</w:t>
            </w:r>
            <w:r>
              <w:t xml:space="preserve"> joint</w:t>
            </w:r>
          </w:p>
        </w:tc>
      </w:tr>
      <w:tr w:rsidR="00627C82" w14:paraId="64CC384F" w14:textId="77777777">
        <w:tc>
          <w:tcPr>
            <w:tcW w:w="2122" w:type="dxa"/>
            <w:vMerge/>
          </w:tcPr>
          <w:p w14:paraId="26511ABB" w14:textId="77777777" w:rsidR="00627C82" w:rsidRDefault="00627C82">
            <w:pPr>
              <w:rPr>
                <w:rFonts w:cs="Segoe UI Light"/>
                <w:sz w:val="18"/>
              </w:rPr>
            </w:pPr>
          </w:p>
        </w:tc>
        <w:tc>
          <w:tcPr>
            <w:tcW w:w="3402" w:type="dxa"/>
          </w:tcPr>
          <w:p w14:paraId="107B49D5" w14:textId="77777777" w:rsidR="00627C82" w:rsidRDefault="00000000">
            <w:pPr>
              <w:pStyle w:val="P68B1DB1-Normal16"/>
            </w:pPr>
            <w:r>
              <w:t>Trou dans la tuyauterie</w:t>
            </w:r>
          </w:p>
        </w:tc>
      </w:tr>
      <w:tr w:rsidR="00627C82" w14:paraId="200F8E3C" w14:textId="77777777">
        <w:tc>
          <w:tcPr>
            <w:tcW w:w="2122" w:type="dxa"/>
            <w:vMerge/>
          </w:tcPr>
          <w:p w14:paraId="099916EE" w14:textId="77777777" w:rsidR="00627C82" w:rsidRDefault="00627C82">
            <w:pPr>
              <w:rPr>
                <w:rFonts w:cs="Segoe UI Light"/>
                <w:sz w:val="18"/>
              </w:rPr>
            </w:pPr>
          </w:p>
        </w:tc>
        <w:tc>
          <w:tcPr>
            <w:tcW w:w="3402" w:type="dxa"/>
          </w:tcPr>
          <w:p w14:paraId="51114EF9" w14:textId="77777777" w:rsidR="00627C82" w:rsidRDefault="00000000">
            <w:pPr>
              <w:pStyle w:val="P68B1DB1-Normal16"/>
            </w:pPr>
            <w:r>
              <w:t>Fracture</w:t>
            </w:r>
          </w:p>
        </w:tc>
      </w:tr>
      <w:tr w:rsidR="00627C82" w14:paraId="46CC62CD" w14:textId="77777777">
        <w:tc>
          <w:tcPr>
            <w:tcW w:w="2122" w:type="dxa"/>
            <w:vMerge w:val="restart"/>
            <w:shd w:val="clear" w:color="auto" w:fill="F2F2F2" w:themeFill="background1" w:themeFillShade="F2"/>
          </w:tcPr>
          <w:p w14:paraId="0FD05D3B" w14:textId="77777777" w:rsidR="00627C82" w:rsidRDefault="00000000">
            <w:pPr>
              <w:pStyle w:val="P68B1DB1-Normal16"/>
            </w:pPr>
            <w:r>
              <w:t>Service</w:t>
            </w:r>
          </w:p>
        </w:tc>
        <w:tc>
          <w:tcPr>
            <w:tcW w:w="3402" w:type="dxa"/>
            <w:shd w:val="clear" w:color="auto" w:fill="F2F2F2" w:themeFill="background1" w:themeFillShade="F2"/>
          </w:tcPr>
          <w:p w14:paraId="47955435" w14:textId="77777777" w:rsidR="00627C82" w:rsidRDefault="00000000">
            <w:pPr>
              <w:pStyle w:val="P68B1DB1-Normal16"/>
            </w:pPr>
            <w:r>
              <w:t>Dépôts fixés</w:t>
            </w:r>
          </w:p>
        </w:tc>
      </w:tr>
      <w:tr w:rsidR="00627C82" w14:paraId="0A23EC66" w14:textId="77777777">
        <w:tc>
          <w:tcPr>
            <w:tcW w:w="2122" w:type="dxa"/>
            <w:vMerge/>
            <w:shd w:val="clear" w:color="auto" w:fill="F2F2F2" w:themeFill="background1" w:themeFillShade="F2"/>
          </w:tcPr>
          <w:p w14:paraId="29F71B61" w14:textId="77777777" w:rsidR="00627C82" w:rsidRDefault="00627C82">
            <w:pPr>
              <w:rPr>
                <w:rFonts w:cs="Segoe UI Light"/>
                <w:sz w:val="18"/>
              </w:rPr>
            </w:pPr>
          </w:p>
        </w:tc>
        <w:tc>
          <w:tcPr>
            <w:tcW w:w="3402" w:type="dxa"/>
            <w:shd w:val="clear" w:color="auto" w:fill="F2F2F2" w:themeFill="background1" w:themeFillShade="F2"/>
          </w:tcPr>
          <w:p w14:paraId="07E227F7" w14:textId="77777777" w:rsidR="00627C82" w:rsidRDefault="00000000">
            <w:pPr>
              <w:pStyle w:val="P68B1DB1-Normal16"/>
            </w:pPr>
            <w:r>
              <w:t>Dépôts établis</w:t>
            </w:r>
          </w:p>
        </w:tc>
      </w:tr>
      <w:tr w:rsidR="00627C82" w14:paraId="3FD3AA36" w14:textId="77777777">
        <w:tc>
          <w:tcPr>
            <w:tcW w:w="2122" w:type="dxa"/>
            <w:vMerge/>
            <w:shd w:val="clear" w:color="auto" w:fill="F2F2F2" w:themeFill="background1" w:themeFillShade="F2"/>
          </w:tcPr>
          <w:p w14:paraId="1F30CB57" w14:textId="77777777" w:rsidR="00627C82" w:rsidRDefault="00627C82">
            <w:pPr>
              <w:rPr>
                <w:rFonts w:cs="Segoe UI Light"/>
                <w:sz w:val="18"/>
              </w:rPr>
            </w:pPr>
          </w:p>
        </w:tc>
        <w:tc>
          <w:tcPr>
            <w:tcW w:w="3402" w:type="dxa"/>
            <w:shd w:val="clear" w:color="auto" w:fill="F2F2F2" w:themeFill="background1" w:themeFillShade="F2"/>
          </w:tcPr>
          <w:p w14:paraId="2DF58A9E" w14:textId="48AB099B" w:rsidR="00627C82" w:rsidRDefault="00000000">
            <w:pPr>
              <w:pStyle w:val="P68B1DB1-Normal16"/>
            </w:pPr>
            <w:r>
              <w:t>Dépôts fixés au niveau d</w:t>
            </w:r>
            <w:r w:rsidR="006906EE">
              <w:t>u</w:t>
            </w:r>
            <w:r>
              <w:t xml:space="preserve"> </w:t>
            </w:r>
            <w:proofErr w:type="spellStart"/>
            <w:r>
              <w:t>join</w:t>
            </w:r>
            <w:proofErr w:type="spellEnd"/>
          </w:p>
        </w:tc>
      </w:tr>
      <w:tr w:rsidR="00627C82" w14:paraId="75AE446D" w14:textId="77777777">
        <w:tc>
          <w:tcPr>
            <w:tcW w:w="2122" w:type="dxa"/>
            <w:vMerge/>
            <w:shd w:val="clear" w:color="auto" w:fill="F2F2F2" w:themeFill="background1" w:themeFillShade="F2"/>
          </w:tcPr>
          <w:p w14:paraId="3635B927" w14:textId="77777777" w:rsidR="00627C82" w:rsidRDefault="00627C82">
            <w:pPr>
              <w:rPr>
                <w:rFonts w:cs="Segoe UI Light"/>
                <w:sz w:val="18"/>
              </w:rPr>
            </w:pPr>
          </w:p>
        </w:tc>
        <w:tc>
          <w:tcPr>
            <w:tcW w:w="3402" w:type="dxa"/>
            <w:shd w:val="clear" w:color="auto" w:fill="F2F2F2" w:themeFill="background1" w:themeFillShade="F2"/>
          </w:tcPr>
          <w:p w14:paraId="460CD759" w14:textId="77777777" w:rsidR="00627C82" w:rsidRDefault="00000000">
            <w:pPr>
              <w:pStyle w:val="P68B1DB1-Normal16"/>
            </w:pPr>
            <w:r>
              <w:t>Racines</w:t>
            </w:r>
          </w:p>
        </w:tc>
      </w:tr>
      <w:tr w:rsidR="00627C82" w14:paraId="29BEE136" w14:textId="77777777">
        <w:tc>
          <w:tcPr>
            <w:tcW w:w="2122" w:type="dxa"/>
            <w:vMerge/>
            <w:shd w:val="clear" w:color="auto" w:fill="F2F2F2" w:themeFill="background1" w:themeFillShade="F2"/>
          </w:tcPr>
          <w:p w14:paraId="3983F44C" w14:textId="77777777" w:rsidR="00627C82" w:rsidRDefault="00627C82">
            <w:pPr>
              <w:rPr>
                <w:rFonts w:cs="Segoe UI Light"/>
                <w:sz w:val="18"/>
              </w:rPr>
            </w:pPr>
          </w:p>
        </w:tc>
        <w:tc>
          <w:tcPr>
            <w:tcW w:w="3402" w:type="dxa"/>
            <w:shd w:val="clear" w:color="auto" w:fill="F2F2F2" w:themeFill="background1" w:themeFillShade="F2"/>
          </w:tcPr>
          <w:p w14:paraId="163FD444" w14:textId="77777777" w:rsidR="00627C82" w:rsidRDefault="00000000">
            <w:pPr>
              <w:pStyle w:val="P68B1DB1-Normal16"/>
            </w:pPr>
            <w:r>
              <w:t>Infiltration</w:t>
            </w:r>
          </w:p>
        </w:tc>
      </w:tr>
      <w:tr w:rsidR="00627C82" w14:paraId="1F7C91A5" w14:textId="77777777">
        <w:tc>
          <w:tcPr>
            <w:tcW w:w="2122" w:type="dxa"/>
            <w:vMerge w:val="restart"/>
          </w:tcPr>
          <w:p w14:paraId="1AD2AA6A" w14:textId="77777777" w:rsidR="00627C82" w:rsidRDefault="00000000">
            <w:pPr>
              <w:pStyle w:val="P68B1DB1-Normal16"/>
            </w:pPr>
            <w:r>
              <w:lastRenderedPageBreak/>
              <w:t>Construction</w:t>
            </w:r>
          </w:p>
        </w:tc>
        <w:tc>
          <w:tcPr>
            <w:tcW w:w="3402" w:type="dxa"/>
          </w:tcPr>
          <w:p w14:paraId="1EE05729" w14:textId="77777777" w:rsidR="00627C82" w:rsidRDefault="00000000">
            <w:pPr>
              <w:pStyle w:val="P68B1DB1-Normal16"/>
            </w:pPr>
            <w:r>
              <w:t>Remarque générale</w:t>
            </w:r>
          </w:p>
        </w:tc>
      </w:tr>
      <w:tr w:rsidR="00627C82" w14:paraId="6D79465F" w14:textId="77777777">
        <w:tc>
          <w:tcPr>
            <w:tcW w:w="2122" w:type="dxa"/>
            <w:vMerge/>
          </w:tcPr>
          <w:p w14:paraId="08EC20F1" w14:textId="77777777" w:rsidR="00627C82" w:rsidRDefault="00627C82">
            <w:pPr>
              <w:rPr>
                <w:rFonts w:cs="Segoe UI Light"/>
                <w:sz w:val="18"/>
              </w:rPr>
            </w:pPr>
          </w:p>
        </w:tc>
        <w:tc>
          <w:tcPr>
            <w:tcW w:w="3402" w:type="dxa"/>
          </w:tcPr>
          <w:p w14:paraId="65B8614A" w14:textId="77777777" w:rsidR="00627C82" w:rsidRDefault="00000000">
            <w:pPr>
              <w:pStyle w:val="P68B1DB1-Normal16"/>
            </w:pPr>
            <w:r>
              <w:t>Perte de vision</w:t>
            </w:r>
          </w:p>
        </w:tc>
      </w:tr>
      <w:tr w:rsidR="00627C82" w14:paraId="3DD49ACB" w14:textId="77777777">
        <w:tc>
          <w:tcPr>
            <w:tcW w:w="2122" w:type="dxa"/>
            <w:vMerge/>
          </w:tcPr>
          <w:p w14:paraId="608D9954" w14:textId="77777777" w:rsidR="00627C82" w:rsidRDefault="00627C82">
            <w:pPr>
              <w:rPr>
                <w:rFonts w:cs="Segoe UI Light"/>
                <w:sz w:val="18"/>
              </w:rPr>
            </w:pPr>
          </w:p>
        </w:tc>
        <w:tc>
          <w:tcPr>
            <w:tcW w:w="3402" w:type="dxa"/>
          </w:tcPr>
          <w:p w14:paraId="33401E3B" w14:textId="1C30FBA8" w:rsidR="00627C82" w:rsidRDefault="006906EE">
            <w:pPr>
              <w:pStyle w:val="P68B1DB1-Normal16"/>
            </w:pPr>
            <w:r>
              <w:t>Intrusion bague d'étanchéité</w:t>
            </w:r>
          </w:p>
        </w:tc>
      </w:tr>
      <w:tr w:rsidR="00627C82" w14:paraId="33379980" w14:textId="77777777">
        <w:tc>
          <w:tcPr>
            <w:tcW w:w="2122" w:type="dxa"/>
            <w:vMerge/>
          </w:tcPr>
          <w:p w14:paraId="20434407" w14:textId="77777777" w:rsidR="00627C82" w:rsidRDefault="00627C82">
            <w:pPr>
              <w:rPr>
                <w:rFonts w:cs="Segoe UI Light"/>
                <w:sz w:val="18"/>
              </w:rPr>
            </w:pPr>
          </w:p>
        </w:tc>
        <w:tc>
          <w:tcPr>
            <w:tcW w:w="3402" w:type="dxa"/>
          </w:tcPr>
          <w:p w14:paraId="4F9571B2" w14:textId="77777777" w:rsidR="00627C82" w:rsidRDefault="00000000">
            <w:pPr>
              <w:pStyle w:val="P68B1DB1-Normal16"/>
            </w:pPr>
            <w:r>
              <w:t>Raccords</w:t>
            </w:r>
          </w:p>
        </w:tc>
      </w:tr>
      <w:tr w:rsidR="00627C82" w14:paraId="68ABF56A" w14:textId="77777777">
        <w:tc>
          <w:tcPr>
            <w:tcW w:w="2122" w:type="dxa"/>
            <w:vMerge/>
          </w:tcPr>
          <w:p w14:paraId="77088330" w14:textId="77777777" w:rsidR="00627C82" w:rsidRDefault="00627C82">
            <w:pPr>
              <w:rPr>
                <w:rFonts w:cs="Segoe UI Light"/>
                <w:sz w:val="18"/>
              </w:rPr>
            </w:pPr>
          </w:p>
        </w:tc>
        <w:tc>
          <w:tcPr>
            <w:tcW w:w="3402" w:type="dxa"/>
          </w:tcPr>
          <w:p w14:paraId="1C9DB16A" w14:textId="3F11AAF9" w:rsidR="00627C82" w:rsidRDefault="00000000">
            <w:pPr>
              <w:pStyle w:val="P68B1DB1-Normal16"/>
            </w:pPr>
            <w:r>
              <w:t>Joint défectueu</w:t>
            </w:r>
            <w:r w:rsidR="006906EE">
              <w:t>x</w:t>
            </w:r>
          </w:p>
        </w:tc>
      </w:tr>
    </w:tbl>
    <w:p w14:paraId="27F2CF68" w14:textId="77777777" w:rsidR="00627C82" w:rsidRDefault="00000000">
      <w:pPr>
        <w:pStyle w:val="P68B1DB1-Normal5"/>
        <w:spacing w:before="240"/>
      </w:pPr>
      <w:r>
        <w:t>Sélectionnez la classification et le type appropriés pour répondre à vos exigences d'observation de pipeline ou sélectionnez Construction &gt; Remarque générale, pour saisir du texte libre.</w:t>
      </w:r>
    </w:p>
    <w:p w14:paraId="290B91D7" w14:textId="77777777" w:rsidR="00627C82" w:rsidRDefault="00000000">
      <w:pPr>
        <w:pStyle w:val="P68B1DB1-Normal5"/>
        <w:spacing w:before="240"/>
        <w:jc w:val="center"/>
      </w:pPr>
      <w:r>
        <w:rPr>
          <w:noProof/>
        </w:rPr>
        <w:drawing>
          <wp:inline distT="0" distB="0" distL="0" distR="0" wp14:anchorId="0378C0D3" wp14:editId="4A8A143A">
            <wp:extent cx="3276000" cy="2041200"/>
            <wp:effectExtent l="0" t="0" r="635" b="0"/>
            <wp:docPr id="6964" name="Picture 6964"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 name="Picture 6964" descr="A screen shot of a tablet  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190AF735" w14:textId="77777777" w:rsidR="00627C82" w:rsidRDefault="00000000">
      <w:pPr>
        <w:pStyle w:val="Heading3"/>
        <w:spacing w:before="480"/>
      </w:pPr>
      <w:bookmarkStart w:id="17" w:name="_Toc165556919"/>
      <w:r>
        <w:t>Horloge</w:t>
      </w:r>
      <w:bookmarkEnd w:id="17"/>
    </w:p>
    <w:p w14:paraId="54BA7349" w14:textId="77777777" w:rsidR="00627C82" w:rsidRDefault="00000000">
      <w:r>
        <w:t>Une fois que vous avez choisi votre observation ou tapé du texte et appuyé sur « Terminé », une horloge apparaîtra à l'écran pour vous permettre de situer l'endroit exact du défaut dans le pipeline.</w:t>
      </w:r>
    </w:p>
    <w:p w14:paraId="0FE598DB" w14:textId="77777777" w:rsidR="00627C82" w:rsidRDefault="00000000">
      <w:pPr>
        <w:spacing w:before="240"/>
        <w:jc w:val="center"/>
      </w:pPr>
      <w:r>
        <w:rPr>
          <w:noProof/>
        </w:rPr>
        <w:drawing>
          <wp:inline distT="0" distB="0" distL="0" distR="0" wp14:anchorId="2E36CA0A" wp14:editId="06F1BABA">
            <wp:extent cx="3276000" cy="2041200"/>
            <wp:effectExtent l="0" t="0" r="635" b="0"/>
            <wp:docPr id="6965" name="Picture 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 name="Picture 69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7625BB28" w14:textId="77777777" w:rsidR="00627C82" w:rsidRDefault="00000000">
      <w:pPr>
        <w:pStyle w:val="P68B1DB1-Normal5"/>
      </w:pPr>
      <w:r>
        <w:t>L'horloge exécutera les fonctionnalités suivantes :</w:t>
      </w:r>
    </w:p>
    <w:tbl>
      <w:tblPr>
        <w:tblStyle w:val="TableGrid0"/>
        <w:tblW w:w="0" w:type="auto"/>
        <w:tblLook w:val="04A0" w:firstRow="1" w:lastRow="0" w:firstColumn="1" w:lastColumn="0" w:noHBand="0" w:noVBand="1"/>
      </w:tblPr>
      <w:tblGrid>
        <w:gridCol w:w="2547"/>
        <w:gridCol w:w="6469"/>
      </w:tblGrid>
      <w:tr w:rsidR="00627C82" w14:paraId="0892FF95" w14:textId="77777777">
        <w:trPr>
          <w:trHeight w:val="397"/>
        </w:trPr>
        <w:tc>
          <w:tcPr>
            <w:tcW w:w="2547" w:type="dxa"/>
            <w:shd w:val="clear" w:color="auto" w:fill="E7E6E6" w:themeFill="background2"/>
          </w:tcPr>
          <w:p w14:paraId="2089F72D" w14:textId="77777777" w:rsidR="00627C82" w:rsidRDefault="00000000">
            <w:pPr>
              <w:pStyle w:val="P68B1DB1-Normal17"/>
            </w:pPr>
            <w:r>
              <w:t>Points tactiles</w:t>
            </w:r>
          </w:p>
        </w:tc>
        <w:tc>
          <w:tcPr>
            <w:tcW w:w="6469" w:type="dxa"/>
            <w:shd w:val="clear" w:color="auto" w:fill="E7E6E6" w:themeFill="background2"/>
          </w:tcPr>
          <w:p w14:paraId="67DC46BF" w14:textId="77777777" w:rsidR="00627C82" w:rsidRDefault="00000000">
            <w:pPr>
              <w:pStyle w:val="P68B1DB1-Normal17"/>
            </w:pPr>
            <w:r>
              <w:t>Fonction</w:t>
            </w:r>
          </w:p>
        </w:tc>
      </w:tr>
      <w:tr w:rsidR="00627C82" w14:paraId="4260E1A2" w14:textId="77777777">
        <w:trPr>
          <w:trHeight w:val="417"/>
        </w:trPr>
        <w:tc>
          <w:tcPr>
            <w:tcW w:w="2547" w:type="dxa"/>
            <w:vAlign w:val="center"/>
          </w:tcPr>
          <w:p w14:paraId="0A63A3B7" w14:textId="77777777" w:rsidR="00627C82" w:rsidRDefault="00000000">
            <w:pPr>
              <w:pStyle w:val="P68B1DB1-Normal5"/>
            </w:pPr>
            <w:r>
              <w:t>Aiguilles d’horloge</w:t>
            </w:r>
          </w:p>
        </w:tc>
        <w:tc>
          <w:tcPr>
            <w:tcW w:w="6469" w:type="dxa"/>
            <w:vAlign w:val="center"/>
          </w:tcPr>
          <w:p w14:paraId="2B8C59E1" w14:textId="77777777" w:rsidR="00627C82" w:rsidRDefault="00000000">
            <w:pPr>
              <w:pStyle w:val="P68B1DB1-Normal18"/>
            </w:pPr>
            <w:r>
              <w:t>Faites-les glisser sur l'écran pour afficher le défaut pertinent de/</w:t>
            </w:r>
            <w:proofErr w:type="spellStart"/>
            <w:r>
              <w:t>à</w:t>
            </w:r>
            <w:proofErr w:type="spellEnd"/>
            <w:r>
              <w:t>.</w:t>
            </w:r>
          </w:p>
        </w:tc>
      </w:tr>
      <w:tr w:rsidR="00627C82" w14:paraId="7884AF1B" w14:textId="77777777">
        <w:trPr>
          <w:trHeight w:val="422"/>
        </w:trPr>
        <w:tc>
          <w:tcPr>
            <w:tcW w:w="2547" w:type="dxa"/>
            <w:vAlign w:val="center"/>
          </w:tcPr>
          <w:p w14:paraId="19BCD5FA" w14:textId="77777777" w:rsidR="00627C82" w:rsidRDefault="00000000">
            <w:pPr>
              <w:pStyle w:val="P68B1DB1-Normal5"/>
            </w:pPr>
            <w:r>
              <w:t>Sélectionner la même aiguille d'horloge</w:t>
            </w:r>
          </w:p>
        </w:tc>
        <w:tc>
          <w:tcPr>
            <w:tcW w:w="6469" w:type="dxa"/>
            <w:vAlign w:val="center"/>
          </w:tcPr>
          <w:p w14:paraId="7C698E4A" w14:textId="77777777" w:rsidR="00627C82" w:rsidRDefault="00000000">
            <w:pPr>
              <w:pStyle w:val="P68B1DB1-Normal18"/>
            </w:pPr>
            <w:r>
              <w:t>Référence à un point particulier, par ex. 11 heures.</w:t>
            </w:r>
          </w:p>
        </w:tc>
      </w:tr>
      <w:tr w:rsidR="00627C82" w14:paraId="3EBBF628" w14:textId="77777777">
        <w:trPr>
          <w:trHeight w:val="415"/>
        </w:trPr>
        <w:tc>
          <w:tcPr>
            <w:tcW w:w="2547" w:type="dxa"/>
            <w:vAlign w:val="center"/>
          </w:tcPr>
          <w:p w14:paraId="153E9353" w14:textId="2C226F25" w:rsidR="00627C82" w:rsidRDefault="00000000">
            <w:pPr>
              <w:pStyle w:val="P68B1DB1-Normal5"/>
            </w:pPr>
            <w:r>
              <w:lastRenderedPageBreak/>
              <w:t>Touche</w:t>
            </w:r>
            <w:r w:rsidR="006906EE">
              <w:t>r</w:t>
            </w:r>
            <w:r>
              <w:t xml:space="preserve"> le centre de l'horloge</w:t>
            </w:r>
          </w:p>
        </w:tc>
        <w:tc>
          <w:tcPr>
            <w:tcW w:w="6469" w:type="dxa"/>
            <w:vAlign w:val="center"/>
          </w:tcPr>
          <w:p w14:paraId="1CA69C04" w14:textId="77777777" w:rsidR="00627C82" w:rsidRDefault="00000000">
            <w:pPr>
              <w:pStyle w:val="P68B1DB1-Normal18"/>
            </w:pPr>
            <w:r>
              <w:t>Référence à toute la circonférence.</w:t>
            </w:r>
          </w:p>
        </w:tc>
      </w:tr>
      <w:tr w:rsidR="00627C82" w14:paraId="447570BF" w14:textId="77777777">
        <w:trPr>
          <w:trHeight w:val="399"/>
        </w:trPr>
        <w:tc>
          <w:tcPr>
            <w:tcW w:w="2547" w:type="dxa"/>
            <w:vAlign w:val="center"/>
          </w:tcPr>
          <w:p w14:paraId="4BDF38EB" w14:textId="77777777" w:rsidR="00627C82" w:rsidRDefault="00000000">
            <w:pPr>
              <w:pStyle w:val="P68B1DB1-Normal5"/>
            </w:pPr>
            <w:r>
              <w:t>Croix rouge – en bas à gauche</w:t>
            </w:r>
          </w:p>
        </w:tc>
        <w:tc>
          <w:tcPr>
            <w:tcW w:w="6469" w:type="dxa"/>
            <w:vAlign w:val="center"/>
          </w:tcPr>
          <w:p w14:paraId="4D9767C9" w14:textId="77777777" w:rsidR="00627C82" w:rsidRDefault="00000000">
            <w:pPr>
              <w:pStyle w:val="P68B1DB1-Normal18"/>
            </w:pPr>
            <w:r>
              <w:t>Ajouter une observation sans référence d'horloge</w:t>
            </w:r>
          </w:p>
        </w:tc>
      </w:tr>
      <w:tr w:rsidR="00627C82" w14:paraId="3815F1C6" w14:textId="77777777">
        <w:trPr>
          <w:trHeight w:val="432"/>
        </w:trPr>
        <w:tc>
          <w:tcPr>
            <w:tcW w:w="2547" w:type="dxa"/>
            <w:vAlign w:val="center"/>
          </w:tcPr>
          <w:p w14:paraId="68732A59" w14:textId="77777777" w:rsidR="00627C82" w:rsidRDefault="00000000">
            <w:pPr>
              <w:pStyle w:val="P68B1DB1-Normal5"/>
            </w:pPr>
            <w:r>
              <w:t>Coche verte – en bas à gauche</w:t>
            </w:r>
          </w:p>
        </w:tc>
        <w:tc>
          <w:tcPr>
            <w:tcW w:w="6469" w:type="dxa"/>
            <w:vAlign w:val="center"/>
          </w:tcPr>
          <w:p w14:paraId="252C85CE" w14:textId="77777777" w:rsidR="00627C82" w:rsidRDefault="00000000">
            <w:pPr>
              <w:pStyle w:val="P68B1DB1-Normal18"/>
            </w:pPr>
            <w:r>
              <w:t>Accepter la référence d'horloge</w:t>
            </w:r>
          </w:p>
        </w:tc>
      </w:tr>
    </w:tbl>
    <w:p w14:paraId="3CE90CC6" w14:textId="394AD056" w:rsidR="00627C82" w:rsidRDefault="00000000">
      <w:pPr>
        <w:spacing w:before="240" w:line="240" w:lineRule="auto"/>
        <w:ind w:left="426"/>
      </w:pPr>
      <w:r>
        <w:rPr>
          <w:noProof/>
        </w:rPr>
        <w:drawing>
          <wp:anchor distT="0" distB="0" distL="114300" distR="114300" simplePos="0" relativeHeight="251658273" behindDoc="1" locked="0" layoutInCell="1" allowOverlap="1" wp14:anchorId="029523ED" wp14:editId="2E8FF0F9">
            <wp:simplePos x="0" y="0"/>
            <wp:positionH relativeFrom="column">
              <wp:posOffset>0</wp:posOffset>
            </wp:positionH>
            <wp:positionV relativeFrom="paragraph">
              <wp:posOffset>192405</wp:posOffset>
            </wp:positionV>
            <wp:extent cx="187200" cy="190800"/>
            <wp:effectExtent l="0" t="0" r="3810" b="0"/>
            <wp:wrapTight wrapText="bothSides">
              <wp:wrapPolygon edited="0">
                <wp:start x="0" y="0"/>
                <wp:lineTo x="0" y="19440"/>
                <wp:lineTo x="19837" y="19440"/>
                <wp:lineTo x="19837" y="0"/>
                <wp:lineTo x="0" y="0"/>
              </wp:wrapPolygon>
            </wp:wrapTight>
            <wp:docPr id="6966" name="Picture 696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Remarque : Si vous sélectionnez la croix rouge pour annuler l'horloge, l'observation apparaîtra toujours, mais aucun point de référence ne lui sera associé.</w:t>
      </w:r>
    </w:p>
    <w:p w14:paraId="76EA672C" w14:textId="77777777" w:rsidR="00627C82" w:rsidRDefault="00627C82">
      <w:pPr>
        <w:spacing w:before="240" w:line="240" w:lineRule="auto"/>
        <w:ind w:left="426"/>
      </w:pPr>
    </w:p>
    <w:p w14:paraId="1FA9A34D" w14:textId="77777777" w:rsidR="00627C82" w:rsidRDefault="00000000">
      <w:pPr>
        <w:pStyle w:val="Heading3"/>
        <w:spacing w:after="240"/>
      </w:pPr>
      <w:bookmarkStart w:id="18" w:name="_Toc165556920"/>
      <w:r>
        <w:t>Défauts continus</w:t>
      </w:r>
      <w:bookmarkEnd w:id="18"/>
    </w:p>
    <w:p w14:paraId="49EA713A" w14:textId="77777777" w:rsidR="00627C82" w:rsidRDefault="00000000">
      <w:pPr>
        <w:pStyle w:val="P68B1DB1-Normal5"/>
        <w:rPr>
          <w:i/>
        </w:rPr>
      </w:pPr>
      <w:r>
        <w:rPr>
          <w:b/>
          <w:color w:val="00B0F0"/>
        </w:rPr>
        <w:t>Q :</w:t>
      </w:r>
      <w:r>
        <w:rPr>
          <w:color w:val="00B0F0"/>
        </w:rPr>
        <w:t xml:space="preserve"> </w:t>
      </w:r>
      <w:r>
        <w:rPr>
          <w:i/>
        </w:rPr>
        <w:t>Que sont les défauts continus ?</w:t>
      </w:r>
    </w:p>
    <w:p w14:paraId="322AC912" w14:textId="2F6D22C8" w:rsidR="00627C82" w:rsidRDefault="00000000">
      <w:pPr>
        <w:pStyle w:val="P68B1DB1-Normal5"/>
        <w:rPr>
          <w:i/>
        </w:rPr>
      </w:pPr>
      <w:r>
        <w:rPr>
          <w:b/>
          <w:color w:val="00B0F0"/>
        </w:rPr>
        <w:t>R :</w:t>
      </w:r>
      <w:r>
        <w:rPr>
          <w:color w:val="00B0F0"/>
        </w:rPr>
        <w:t xml:space="preserve"> </w:t>
      </w:r>
      <w:r>
        <w:rPr>
          <w:i/>
        </w:rPr>
        <w:t>Les défauts continus sont des défauts à l'intérieur d'un pipeline qui traversent le tuyau sur une distance particulière, comme une fissure longitudinale ou un défaut du revêtement.</w:t>
      </w:r>
    </w:p>
    <w:p w14:paraId="11DC18DF" w14:textId="0F678F7C" w:rsidR="00627C82" w:rsidRDefault="00000000">
      <w:pPr>
        <w:pStyle w:val="P68B1DB1-Normal5"/>
      </w:pPr>
      <w:r>
        <w:rPr>
          <w:noProof/>
        </w:rPr>
        <w:drawing>
          <wp:anchor distT="0" distB="0" distL="114300" distR="114300" simplePos="0" relativeHeight="251658274" behindDoc="0" locked="0" layoutInCell="1" allowOverlap="1" wp14:anchorId="631C4AF0" wp14:editId="05E5714D">
            <wp:simplePos x="0" y="0"/>
            <wp:positionH relativeFrom="column">
              <wp:posOffset>3831590</wp:posOffset>
            </wp:positionH>
            <wp:positionV relativeFrom="paragraph">
              <wp:posOffset>9525</wp:posOffset>
            </wp:positionV>
            <wp:extent cx="276225" cy="217805"/>
            <wp:effectExtent l="0" t="0" r="9525" b="0"/>
            <wp:wrapNone/>
            <wp:docPr id="6968" name="Picture 6968"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 name="Picture 6968" descr="A picture containing text, clipart  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225" cy="217805"/>
                    </a:xfrm>
                    <a:prstGeom prst="rect">
                      <a:avLst/>
                    </a:prstGeom>
                  </pic:spPr>
                </pic:pic>
              </a:graphicData>
            </a:graphic>
            <wp14:sizeRelH relativeFrom="margin">
              <wp14:pctWidth>0</wp14:pctWidth>
            </wp14:sizeRelH>
            <wp14:sizeRelV relativeFrom="margin">
              <wp14:pctHeight>0</wp14:pctHeight>
            </wp14:sizeRelV>
          </wp:anchor>
        </w:drawing>
      </w:r>
      <w:r>
        <w:t>Pour ajouter un défaut continu, cliquez simplement sur le bouton</w:t>
      </w:r>
      <w:r w:rsidR="006906EE">
        <w:t xml:space="preserve">  </w:t>
      </w:r>
      <w:r>
        <w:t xml:space="preserve"> </w:t>
      </w:r>
      <w:r w:rsidR="006906EE">
        <w:t xml:space="preserve">      </w:t>
      </w:r>
      <w:r>
        <w:t xml:space="preserve">qui se trouve en bas à gauche de l'écran vidéo au-dessus des observations, pendant l'enregistrement. </w:t>
      </w:r>
    </w:p>
    <w:p w14:paraId="43B2E121" w14:textId="2B9AA006" w:rsidR="00627C82" w:rsidRDefault="00000000">
      <w:pPr>
        <w:pStyle w:val="P68B1DB1-Normal5"/>
        <w:spacing w:before="240" w:after="360"/>
        <w:jc w:val="center"/>
      </w:pPr>
      <w:r>
        <w:rPr>
          <w:noProof/>
        </w:rPr>
        <mc:AlternateContent>
          <mc:Choice Requires="wps">
            <w:drawing>
              <wp:anchor distT="0" distB="0" distL="114300" distR="114300" simplePos="0" relativeHeight="251658285" behindDoc="0" locked="0" layoutInCell="1" allowOverlap="1" wp14:anchorId="150E508C" wp14:editId="7B3E99AE">
                <wp:simplePos x="0" y="0"/>
                <wp:positionH relativeFrom="column">
                  <wp:posOffset>2142490</wp:posOffset>
                </wp:positionH>
                <wp:positionV relativeFrom="paragraph">
                  <wp:posOffset>1576070</wp:posOffset>
                </wp:positionV>
                <wp:extent cx="29845" cy="210820"/>
                <wp:effectExtent l="56515" t="23495" r="94615" b="4191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210820"/>
                        </a:xfrm>
                        <a:prstGeom prst="straightConnector1">
                          <a:avLst/>
                        </a:prstGeom>
                        <a:noFill/>
                        <a:ln w="381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A53E8F" id="Straight Arrow Connector 26" o:spid="_x0000_s1026" type="#_x0000_t32" style="position:absolute;margin-left:168.7pt;margin-top:124.1pt;width:2.35pt;height:16.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" strokecolor="#ffc000 [3207]" strokeweight="3pt">
                <v:stroke endarrow="block"/>
                <v:shadow color="#7f5f00 [1607]" opacity=".5" offset="1pt"/>
              </v:shape>
            </w:pict>
          </mc:Fallback>
        </mc:AlternateContent>
      </w:r>
      <w:r>
        <w:rPr>
          <w:noProof/>
        </w:rPr>
        <w:drawing>
          <wp:inline distT="0" distB="0" distL="0" distR="0" wp14:anchorId="25853B42" wp14:editId="033F21F4">
            <wp:extent cx="3291910" cy="2052000"/>
            <wp:effectExtent l="0" t="0" r="0" b="0"/>
            <wp:docPr id="1396807811" name="Picture 139680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07811"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291910" cy="2052000"/>
                    </a:xfrm>
                    <a:prstGeom prst="rect">
                      <a:avLst/>
                    </a:prstGeom>
                    <a:noFill/>
                    <a:ln>
                      <a:noFill/>
                    </a:ln>
                  </pic:spPr>
                </pic:pic>
              </a:graphicData>
            </a:graphic>
          </wp:inline>
        </w:drawing>
      </w:r>
    </w:p>
    <w:p w14:paraId="407378B8" w14:textId="77777777" w:rsidR="00627C82" w:rsidRDefault="00000000">
      <w:pPr>
        <w:pStyle w:val="P68B1DB1-Normal5"/>
      </w:pPr>
      <w:r>
        <w:t>Les options suivantes vous seront proposées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tblGrid>
      <w:tr w:rsidR="00627C82" w14:paraId="599890D5" w14:textId="77777777">
        <w:tc>
          <w:tcPr>
            <w:tcW w:w="2263" w:type="dxa"/>
          </w:tcPr>
          <w:p w14:paraId="28EAFA7F" w14:textId="77777777" w:rsidR="00627C82" w:rsidRDefault="00000000">
            <w:pPr>
              <w:pStyle w:val="P68B1DB1-Normal5"/>
            </w:pPr>
            <w:r>
              <w:t>Défauts continus</w:t>
            </w:r>
          </w:p>
        </w:tc>
      </w:tr>
      <w:tr w:rsidR="00627C82" w14:paraId="0E1F6F72" w14:textId="77777777">
        <w:tc>
          <w:tcPr>
            <w:tcW w:w="2263" w:type="dxa"/>
          </w:tcPr>
          <w:p w14:paraId="4CF92C25" w14:textId="77777777" w:rsidR="00627C82" w:rsidRDefault="00000000">
            <w:pPr>
              <w:pStyle w:val="P68B1DB1-Normal5"/>
            </w:pPr>
            <w:r>
              <w:t>Fissure longitudinale</w:t>
            </w:r>
          </w:p>
        </w:tc>
      </w:tr>
      <w:tr w:rsidR="00627C82" w14:paraId="7DFE43BD" w14:textId="77777777">
        <w:tc>
          <w:tcPr>
            <w:tcW w:w="2263" w:type="dxa"/>
          </w:tcPr>
          <w:p w14:paraId="67032062" w14:textId="77777777" w:rsidR="00627C82" w:rsidRDefault="00000000">
            <w:pPr>
              <w:pStyle w:val="P68B1DB1-Normal5"/>
            </w:pPr>
            <w:r>
              <w:t>Calcaire présent</w:t>
            </w:r>
          </w:p>
        </w:tc>
      </w:tr>
      <w:tr w:rsidR="00627C82" w14:paraId="39D5B34B" w14:textId="77777777">
        <w:tc>
          <w:tcPr>
            <w:tcW w:w="2263" w:type="dxa"/>
          </w:tcPr>
          <w:p w14:paraId="1E799855" w14:textId="77777777" w:rsidR="00627C82" w:rsidRDefault="00000000">
            <w:pPr>
              <w:pStyle w:val="P68B1DB1-Normal5"/>
            </w:pPr>
            <w:r>
              <w:t>Pénétration de racine</w:t>
            </w:r>
          </w:p>
        </w:tc>
      </w:tr>
      <w:tr w:rsidR="00627C82" w14:paraId="42EE4F5C" w14:textId="77777777">
        <w:tc>
          <w:tcPr>
            <w:tcW w:w="2263" w:type="dxa"/>
          </w:tcPr>
          <w:p w14:paraId="564C29D9" w14:textId="77777777" w:rsidR="00627C82" w:rsidRDefault="00000000">
            <w:pPr>
              <w:pStyle w:val="P68B1DB1-Normal5"/>
            </w:pPr>
            <w:r>
              <w:t>Dépôts établis</w:t>
            </w:r>
          </w:p>
        </w:tc>
      </w:tr>
      <w:tr w:rsidR="00627C82" w14:paraId="571A31DD" w14:textId="77777777">
        <w:tc>
          <w:tcPr>
            <w:tcW w:w="2263" w:type="dxa"/>
          </w:tcPr>
          <w:p w14:paraId="4B675AFB" w14:textId="77777777" w:rsidR="00627C82" w:rsidRDefault="00000000">
            <w:pPr>
              <w:pStyle w:val="P68B1DB1-Normal5"/>
            </w:pPr>
            <w:r>
              <w:t>Perte de vision</w:t>
            </w:r>
          </w:p>
        </w:tc>
      </w:tr>
      <w:tr w:rsidR="00627C82" w14:paraId="1796FFB0" w14:textId="77777777">
        <w:tc>
          <w:tcPr>
            <w:tcW w:w="2263" w:type="dxa"/>
          </w:tcPr>
          <w:p w14:paraId="22F7CD98" w14:textId="77777777" w:rsidR="00627C82" w:rsidRDefault="00000000">
            <w:pPr>
              <w:pStyle w:val="P68B1DB1-Normal5"/>
            </w:pPr>
            <w:r>
              <w:t>Défaut de revêtement</w:t>
            </w:r>
          </w:p>
        </w:tc>
      </w:tr>
      <w:tr w:rsidR="00627C82" w14:paraId="05147C24" w14:textId="77777777">
        <w:tc>
          <w:tcPr>
            <w:tcW w:w="2263" w:type="dxa"/>
          </w:tcPr>
          <w:p w14:paraId="16DBB0A6" w14:textId="77777777" w:rsidR="00627C82" w:rsidRDefault="00000000">
            <w:pPr>
              <w:pStyle w:val="P68B1DB1-Normal5"/>
            </w:pPr>
            <w:r>
              <w:t>Autre</w:t>
            </w:r>
          </w:p>
        </w:tc>
      </w:tr>
    </w:tbl>
    <w:p w14:paraId="7DEB2E84" w14:textId="77777777" w:rsidR="00627C82" w:rsidRDefault="00000000">
      <w:pPr>
        <w:pStyle w:val="P68B1DB1-Normal5"/>
        <w:spacing w:before="240"/>
      </w:pPr>
      <w:r>
        <w:t>Sélectionnez l'option appropriée, puis indiquez l'emplacement dans le pipeline à l'aide de l'horloge.</w:t>
      </w:r>
    </w:p>
    <w:p w14:paraId="42647C0F" w14:textId="3E6FA34F" w:rsidR="00627C82" w:rsidRDefault="00000000">
      <w:pPr>
        <w:pStyle w:val="P68B1DB1-Normal5"/>
      </w:pPr>
      <w:r>
        <w:lastRenderedPageBreak/>
        <w:t xml:space="preserve">Une fois ces informations renseignées, vous remarquerez qu'un point orange apparaît au bas de l'écran vidéo. Il indique qu'un défaut continu est activé. </w:t>
      </w:r>
    </w:p>
    <w:p w14:paraId="23F819E7" w14:textId="24772605" w:rsidR="00627C82" w:rsidRDefault="006906EE">
      <w:pPr>
        <w:ind w:left="426"/>
        <w:rPr>
          <w:rFonts w:cs="Segoe UI Light"/>
        </w:rPr>
      </w:pPr>
      <w:r>
        <w:rPr>
          <w:noProof/>
        </w:rPr>
        <mc:AlternateContent>
          <mc:Choice Requires="wps">
            <w:drawing>
              <wp:anchor distT="0" distB="0" distL="114300" distR="114300" simplePos="0" relativeHeight="251658289" behindDoc="0" locked="0" layoutInCell="1" allowOverlap="1" wp14:anchorId="4073AF89" wp14:editId="516F9DF0">
                <wp:simplePos x="0" y="0"/>
                <wp:positionH relativeFrom="column">
                  <wp:posOffset>2220595</wp:posOffset>
                </wp:positionH>
                <wp:positionV relativeFrom="paragraph">
                  <wp:posOffset>491490</wp:posOffset>
                </wp:positionV>
                <wp:extent cx="52705" cy="47625"/>
                <wp:effectExtent l="25400" t="24765" r="26670" b="22860"/>
                <wp:wrapNone/>
                <wp:docPr id="23" name="Flowchart: Connecto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47625"/>
                        </a:xfrm>
                        <a:prstGeom prst="flowChartConnector">
                          <a:avLst/>
                        </a:prstGeom>
                        <a:solidFill>
                          <a:schemeClr val="accent6">
                            <a:lumMod val="100000"/>
                            <a:lumOff val="0"/>
                          </a:schemeClr>
                        </a:solidFill>
                        <a:ln w="381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56EC4E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 o:spid="_x0000_s1026" type="#_x0000_t120" style="position:absolute;margin-left:174.85pt;margin-top:38.7pt;width:4.15pt;height:3.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" fillcolor="#70ad47 [3209]" strokecolor="#5b9bd5 [3208]" strokeweight="3pt">
                <v:shadow color="#375623 [1609]" opacity=".5" offset="1pt"/>
              </v:shape>
            </w:pict>
          </mc:Fallback>
        </mc:AlternateContent>
      </w:r>
      <w:r>
        <w:rPr>
          <w:noProof/>
        </w:rPr>
        <mc:AlternateContent>
          <mc:Choice Requires="wps">
            <w:drawing>
              <wp:anchor distT="0" distB="0" distL="114300" distR="114300" simplePos="0" relativeHeight="251658288" behindDoc="0" locked="0" layoutInCell="1" allowOverlap="1" wp14:anchorId="3121E2C7" wp14:editId="43D4043C">
                <wp:simplePos x="0" y="0"/>
                <wp:positionH relativeFrom="column">
                  <wp:posOffset>1802130</wp:posOffset>
                </wp:positionH>
                <wp:positionV relativeFrom="paragraph">
                  <wp:posOffset>491490</wp:posOffset>
                </wp:positionV>
                <wp:extent cx="52705" cy="47625"/>
                <wp:effectExtent l="20955" t="24765" r="21590" b="22860"/>
                <wp:wrapNone/>
                <wp:docPr id="22" name="Flowchart: Connecto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47625"/>
                        </a:xfrm>
                        <a:prstGeom prst="flowChartConnector">
                          <a:avLst/>
                        </a:prstGeom>
                        <a:solidFill>
                          <a:schemeClr val="accent6">
                            <a:lumMod val="100000"/>
                            <a:lumOff val="0"/>
                          </a:schemeClr>
                        </a:solidFill>
                        <a:ln w="38100">
                          <a:solidFill>
                            <a:schemeClr val="accent6">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0BD36C" id="Flowchart: Connector 22" o:spid="_x0000_s1026" type="#_x0000_t120" style="position:absolute;margin-left:141.9pt;margin-top:38.7pt;width:4.15pt;height:3.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" fillcolor="#70ad47 [3209]" strokecolor="#70ad47 [3209]" strokeweight="3pt">
                <v:shadow color="#375623 [1609]" opacity=".5" offset="1pt"/>
              </v:shape>
            </w:pict>
          </mc:Fallback>
        </mc:AlternateContent>
      </w:r>
      <w:r>
        <w:rPr>
          <w:noProof/>
        </w:rPr>
        <mc:AlternateContent>
          <mc:Choice Requires="wps">
            <w:drawing>
              <wp:anchor distT="0" distB="0" distL="114300" distR="114300" simplePos="0" relativeHeight="251658287" behindDoc="0" locked="0" layoutInCell="1" allowOverlap="1" wp14:anchorId="6134C4ED" wp14:editId="11D64E30">
                <wp:simplePos x="0" y="0"/>
                <wp:positionH relativeFrom="column">
                  <wp:posOffset>1257935</wp:posOffset>
                </wp:positionH>
                <wp:positionV relativeFrom="paragraph">
                  <wp:posOffset>491490</wp:posOffset>
                </wp:positionV>
                <wp:extent cx="52705" cy="47625"/>
                <wp:effectExtent l="24130" t="24765" r="27940" b="22860"/>
                <wp:wrapNone/>
                <wp:docPr id="24" name="Flowchart: Connecto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47625"/>
                        </a:xfrm>
                        <a:prstGeom prst="flowChartConnector">
                          <a:avLst/>
                        </a:prstGeom>
                        <a:solidFill>
                          <a:schemeClr val="accent2">
                            <a:lumMod val="100000"/>
                            <a:lumOff val="0"/>
                          </a:schemeClr>
                        </a:solidFill>
                        <a:ln w="38100">
                          <a:solidFill>
                            <a:schemeClr val="accent2">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D54E089" id="Flowchart: Connector 24" o:spid="_x0000_s1026" type="#_x0000_t120" style="position:absolute;margin-left:99.05pt;margin-top:38.7pt;width:4.15pt;height:3.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" fillcolor="#ed7d31 [3205]" strokecolor="#ed7d31 [3205]" strokeweight="3pt">
                <v:shadow color="#823b0b [1605]" opacity=".5" offset="1pt"/>
              </v:shape>
            </w:pict>
          </mc:Fallback>
        </mc:AlternateContent>
      </w:r>
      <w:r>
        <w:rPr>
          <w:noProof/>
        </w:rPr>
        <w:drawing>
          <wp:anchor distT="0" distB="0" distL="114300" distR="114300" simplePos="0" relativeHeight="251658275" behindDoc="1" locked="0" layoutInCell="1" allowOverlap="1" wp14:anchorId="2806525A" wp14:editId="15920FD5">
            <wp:simplePos x="0" y="0"/>
            <wp:positionH relativeFrom="column">
              <wp:posOffset>-19050</wp:posOffset>
            </wp:positionH>
            <wp:positionV relativeFrom="paragraph">
              <wp:posOffset>9745</wp:posOffset>
            </wp:positionV>
            <wp:extent cx="187200" cy="190800"/>
            <wp:effectExtent l="0" t="0" r="3810" b="0"/>
            <wp:wrapTight wrapText="bothSides">
              <wp:wrapPolygon edited="0">
                <wp:start x="0" y="0"/>
                <wp:lineTo x="0" y="19440"/>
                <wp:lineTo x="19837" y="19440"/>
                <wp:lineTo x="19837" y="0"/>
                <wp:lineTo x="0" y="0"/>
              </wp:wrapPolygon>
            </wp:wrapTight>
            <wp:docPr id="6970" name="Picture 6970"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rPr>
          <w:rFonts w:cs="Segoe UI Light"/>
        </w:rPr>
        <w:t xml:space="preserve">Un maximum de 3 défauts continus </w:t>
      </w:r>
      <w:proofErr w:type="gramStart"/>
      <w:r>
        <w:rPr>
          <w:rFonts w:cs="Segoe UI Light"/>
        </w:rPr>
        <w:t>peuvent</w:t>
      </w:r>
      <w:proofErr w:type="gramEnd"/>
      <w:r>
        <w:rPr>
          <w:rFonts w:cs="Segoe UI Light"/>
        </w:rPr>
        <w:t xml:space="preserve"> être activés simultanément à tout moment, qui apparaîtront sous la forme d'un point coloré au bas de la lecture vidéo. Ils sont codés par couleur </w:t>
      </w:r>
      <w:r>
        <w:rPr>
          <w:rFonts w:cs="Segoe UI Light"/>
          <w:color w:val="000000" w:themeColor="text1"/>
        </w:rPr>
        <w:t xml:space="preserve">Orange    - Vert    - Bleu  </w:t>
      </w:r>
      <w:r>
        <w:rPr>
          <w:rFonts w:cs="Segoe UI Light"/>
          <w:color w:val="00B0F0"/>
        </w:rPr>
        <w:t xml:space="preserve">  </w:t>
      </w:r>
      <w:r>
        <w:rPr>
          <w:rFonts w:cs="Segoe UI Light"/>
        </w:rPr>
        <w:t>pour permettre aux utilisateurs de différencier les défauts en cours et de mettre en évidence ceux à clore.</w:t>
      </w:r>
    </w:p>
    <w:p w14:paraId="00066D37" w14:textId="77777777" w:rsidR="00627C82" w:rsidRDefault="00000000">
      <w:pPr>
        <w:pStyle w:val="P68B1DB1-Normal5"/>
        <w:spacing w:before="480"/>
      </w:pPr>
      <w:r>
        <w:t>Pour mettre fin à un défaut continu, appuyez simplement sur le point de couleur approprié et suivez les étapes indiquées.</w:t>
      </w:r>
    </w:p>
    <w:p w14:paraId="25D6273A" w14:textId="77777777" w:rsidR="00627C82" w:rsidRDefault="00000000">
      <w:pPr>
        <w:pStyle w:val="Heading3"/>
        <w:spacing w:after="240"/>
      </w:pPr>
      <w:bookmarkStart w:id="19" w:name="_Toc165556921"/>
      <w:r>
        <w:t>Fin de l'inspection</w:t>
      </w:r>
      <w:bookmarkEnd w:id="19"/>
    </w:p>
    <w:p w14:paraId="23ABB3AF" w14:textId="77777777" w:rsidR="00627C82" w:rsidRDefault="00000000">
      <w:r>
        <w:t>Une fois que vous avez terminé avec la section de tuyau et que vous souhaitez mettre fin à l'inspection, appuyez simplement sur stop.</w:t>
      </w:r>
    </w:p>
    <w:p w14:paraId="0D18F926" w14:textId="77777777" w:rsidR="00627C82" w:rsidRDefault="00000000">
      <w:r>
        <w:t xml:space="preserve">Là encore, il vous sera demandé de saisir d'autres informations : </w:t>
      </w:r>
    </w:p>
    <w:p w14:paraId="121ADF9A" w14:textId="77777777" w:rsidR="00627C82" w:rsidRDefault="00000000">
      <w:pPr>
        <w:pStyle w:val="ListParagraph"/>
        <w:numPr>
          <w:ilvl w:val="0"/>
          <w:numId w:val="44"/>
        </w:numPr>
      </w:pPr>
      <w:r>
        <w:t>Point final (la position finale de l'inspection référencée sur une carte d'ensemble)</w:t>
      </w:r>
    </w:p>
    <w:p w14:paraId="2C00E4A6" w14:textId="77777777" w:rsidR="00627C82" w:rsidRDefault="00000000">
      <w:pPr>
        <w:pStyle w:val="ListParagraph"/>
        <w:numPr>
          <w:ilvl w:val="0"/>
          <w:numId w:val="44"/>
        </w:numPr>
      </w:pPr>
      <w:r>
        <w:t>Niveau d'eau (le pourcentage d'eau traversant un tuyau)</w:t>
      </w:r>
    </w:p>
    <w:p w14:paraId="5EBDFD67" w14:textId="7D0C83CA" w:rsidR="00627C82" w:rsidRDefault="00000000">
      <w:pPr>
        <w:pStyle w:val="ListParagraph"/>
        <w:numPr>
          <w:ilvl w:val="0"/>
          <w:numId w:val="44"/>
        </w:numPr>
      </w:pPr>
      <w:r>
        <w:t>Profondeur du radier (la distance de la base du tuyau au sommet de la chambre d'inspection)</w:t>
      </w:r>
    </w:p>
    <w:p w14:paraId="39AF36AE" w14:textId="77777777" w:rsidR="00627C82" w:rsidRDefault="00000000">
      <w:r>
        <w:t>À ce stade, vous pouvez quitter le projet ou ajouter une autre section en appuyant sur l'icône + sur la page d'informations sur le projet.</w:t>
      </w:r>
    </w:p>
    <w:p w14:paraId="0F261B0F" w14:textId="4ED4EF76" w:rsidR="00627C82" w:rsidRDefault="00000000">
      <w:pPr>
        <w:spacing w:after="480"/>
        <w:ind w:left="425" w:hanging="425"/>
      </w:pPr>
      <w:r>
        <w:rPr>
          <w:noProof/>
        </w:rPr>
        <w:drawing>
          <wp:anchor distT="0" distB="0" distL="114300" distR="114300" simplePos="0" relativeHeight="251658276" behindDoc="1" locked="0" layoutInCell="1" allowOverlap="1" wp14:anchorId="1F760D49" wp14:editId="0EE8781F">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1813921228" name="Picture 181392122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 xml:space="preserve">Lorsque vous ajoutez de nouvelles sections, le numéro de section est automatiquement généré, afin de rendre le rapport plus clair et d'éviter la duplication des numéros. </w:t>
      </w:r>
    </w:p>
    <w:tbl>
      <w:tblPr>
        <w:tblStyle w:val="TableGrid0"/>
        <w:tblW w:w="0" w:type="auto"/>
        <w:tblLook w:val="04A0" w:firstRow="1" w:lastRow="0" w:firstColumn="1" w:lastColumn="0" w:noHBand="0" w:noVBand="1"/>
      </w:tblPr>
      <w:tblGrid>
        <w:gridCol w:w="840"/>
        <w:gridCol w:w="2205"/>
      </w:tblGrid>
      <w:tr w:rsidR="00627C82" w14:paraId="0F451F59" w14:textId="77777777">
        <w:trPr>
          <w:trHeight w:val="961"/>
        </w:trPr>
        <w:tc>
          <w:tcPr>
            <w:tcW w:w="840" w:type="dxa"/>
            <w:tcBorders>
              <w:top w:val="nil"/>
              <w:left w:val="nil"/>
              <w:bottom w:val="nil"/>
              <w:right w:val="nil"/>
            </w:tcBorders>
          </w:tcPr>
          <w:p w14:paraId="66CE9AE1" w14:textId="77777777" w:rsidR="00627C82" w:rsidRDefault="00000000">
            <w:pPr>
              <w:pStyle w:val="P68B1DB1-Normal5"/>
            </w:pPr>
            <w:r>
              <w:rPr>
                <w:noProof/>
              </w:rPr>
              <w:drawing>
                <wp:anchor distT="0" distB="0" distL="114300" distR="114300" simplePos="0" relativeHeight="251658265" behindDoc="1" locked="0" layoutInCell="1" allowOverlap="1" wp14:anchorId="3EE85306" wp14:editId="71C5D1BD">
                  <wp:simplePos x="0" y="0"/>
                  <wp:positionH relativeFrom="column">
                    <wp:posOffset>15240</wp:posOffset>
                  </wp:positionH>
                  <wp:positionV relativeFrom="paragraph">
                    <wp:posOffset>99060</wp:posOffset>
                  </wp:positionV>
                  <wp:extent cx="399415" cy="381000"/>
                  <wp:effectExtent l="0" t="0" r="635" b="0"/>
                  <wp:wrapNone/>
                  <wp:docPr id="468" name="Picture 468" descr="A map with a pin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map with a pin on it  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41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05" w:type="dxa"/>
            <w:tcBorders>
              <w:top w:val="nil"/>
              <w:left w:val="nil"/>
              <w:bottom w:val="nil"/>
              <w:right w:val="nil"/>
            </w:tcBorders>
            <w:vAlign w:val="center"/>
          </w:tcPr>
          <w:p w14:paraId="1F18A380" w14:textId="77777777" w:rsidR="00627C82" w:rsidRDefault="00000000">
            <w:pPr>
              <w:pStyle w:val="Heading2"/>
            </w:pPr>
            <w:bookmarkStart w:id="20" w:name="_Toc165556922"/>
            <w:r>
              <w:t>Cartographie</w:t>
            </w:r>
            <w:bookmarkEnd w:id="20"/>
          </w:p>
        </w:tc>
      </w:tr>
    </w:tbl>
    <w:p w14:paraId="03592FCE" w14:textId="73B0446E" w:rsidR="00627C82" w:rsidRDefault="00000000">
      <w:pPr>
        <w:pStyle w:val="P68B1DB1-Normal5"/>
      </w:pPr>
      <w:r>
        <w:t xml:space="preserve">Une fois la photo du site et les enregistrements de section terminés, vous pouvez maintenant compléter votre rapport en identifiant l'emplacement des chambres d'inspection, des ravins, des puisards et de tous les autres aspects </w:t>
      </w:r>
      <w:r w:rsidR="006906EE">
        <w:t>signalés par le</w:t>
      </w:r>
      <w:r>
        <w:t xml:space="preserve"> client </w:t>
      </w:r>
      <w:r w:rsidR="006906EE">
        <w:t>comme</w:t>
      </w:r>
      <w:r>
        <w:t xml:space="preserve"> préoccupants sur une carte de vue aérienne. Cela permet au client de comprendre à quel endroit du site correspondent les points de début et de fin de l'inspection.</w:t>
      </w:r>
    </w:p>
    <w:p w14:paraId="53357C07" w14:textId="77777777" w:rsidR="00627C82" w:rsidRDefault="00000000">
      <w:pPr>
        <w:pStyle w:val="P68B1DB1-Normal5"/>
      </w:pPr>
      <w:r>
        <w:t xml:space="preserve">Il suffit pour cela d'activer la fonctionnalité de cartographie de mina </w:t>
      </w:r>
      <w:r>
        <w:rPr>
          <w:b/>
          <w:color w:val="00B0F0"/>
        </w:rPr>
        <w:t>+</w:t>
      </w:r>
      <w:r>
        <w:t xml:space="preserve">, ce qui ouvrira Google </w:t>
      </w:r>
      <w:proofErr w:type="spellStart"/>
      <w:r>
        <w:t>Maps</w:t>
      </w:r>
      <w:proofErr w:type="spellEnd"/>
      <w:r>
        <w:t xml:space="preserve">. </w:t>
      </w:r>
    </w:p>
    <w:p w14:paraId="786CE3DE" w14:textId="4E5CA512" w:rsidR="00627C82" w:rsidRDefault="00000000">
      <w:pPr>
        <w:pStyle w:val="P68B1DB1-Normal5"/>
      </w:pPr>
      <w:r>
        <w:t>Vous avez alors deux options :</w:t>
      </w: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8352"/>
      </w:tblGrid>
      <w:tr w:rsidR="00627C82" w14:paraId="795C47BC" w14:textId="77777777">
        <w:trPr>
          <w:trHeight w:val="675"/>
          <w:jc w:val="center"/>
        </w:trPr>
        <w:tc>
          <w:tcPr>
            <w:tcW w:w="675" w:type="dxa"/>
            <w:vAlign w:val="center"/>
          </w:tcPr>
          <w:p w14:paraId="496B369E" w14:textId="54A0241C" w:rsidR="00627C82" w:rsidRDefault="00000000">
            <w:pPr>
              <w:pStyle w:val="P68B1DB1-Normal5"/>
            </w:pPr>
            <w:r>
              <w:rPr>
                <w:noProof/>
              </w:rPr>
              <w:drawing>
                <wp:inline distT="0" distB="0" distL="0" distR="0" wp14:anchorId="1E96161F" wp14:editId="31E854FA">
                  <wp:extent cx="233363" cy="243223"/>
                  <wp:effectExtent l="0" t="0" r="0" b="0"/>
                  <wp:docPr id="1282968644" name="Picture 1282968644" descr="A blue circle with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68644" name="Picture 2" descr="A blue circle with black background  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901" cy="261502"/>
                          </a:xfrm>
                          <a:prstGeom prst="rect">
                            <a:avLst/>
                          </a:prstGeom>
                        </pic:spPr>
                      </pic:pic>
                    </a:graphicData>
                  </a:graphic>
                </wp:inline>
              </w:drawing>
            </w:r>
          </w:p>
        </w:tc>
        <w:tc>
          <w:tcPr>
            <w:tcW w:w="8567" w:type="dxa"/>
          </w:tcPr>
          <w:p w14:paraId="311B24B7" w14:textId="4FCB99B2" w:rsidR="00627C82" w:rsidRDefault="00000000">
            <w:pPr>
              <w:pStyle w:val="P68B1DB1-Normal5"/>
            </w:pPr>
            <w:r>
              <w:t>Rechercher votre emplacement à l'aide d'un code postal ou d'une adresse et capturer l'image. Vous pouvez modifier la recherche d'image du mode carte au mode satellite si nécessaire.</w:t>
            </w:r>
          </w:p>
        </w:tc>
      </w:tr>
      <w:tr w:rsidR="00627C82" w14:paraId="73391CA7" w14:textId="77777777">
        <w:trPr>
          <w:jc w:val="center"/>
        </w:trPr>
        <w:tc>
          <w:tcPr>
            <w:tcW w:w="675" w:type="dxa"/>
            <w:vAlign w:val="center"/>
          </w:tcPr>
          <w:p w14:paraId="6438ED88" w14:textId="528D99DE" w:rsidR="00627C82" w:rsidRDefault="00000000">
            <w:pPr>
              <w:pStyle w:val="P68B1DB1-Normal5"/>
            </w:pPr>
            <w:r>
              <w:rPr>
                <w:noProof/>
              </w:rPr>
              <w:lastRenderedPageBreak/>
              <w:drawing>
                <wp:inline distT="0" distB="0" distL="0" distR="0" wp14:anchorId="1D54AC86" wp14:editId="47C6D50E">
                  <wp:extent cx="269338" cy="214312"/>
                  <wp:effectExtent l="0" t="0" r="0" b="0"/>
                  <wp:docPr id="1129740329" name="Picture 1129740329"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40329" name="Picture 3" descr="A blue line on a black background  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965" cy="219585"/>
                          </a:xfrm>
                          <a:prstGeom prst="rect">
                            <a:avLst/>
                          </a:prstGeom>
                        </pic:spPr>
                      </pic:pic>
                    </a:graphicData>
                  </a:graphic>
                </wp:inline>
              </w:drawing>
            </w:r>
          </w:p>
        </w:tc>
        <w:tc>
          <w:tcPr>
            <w:tcW w:w="8567" w:type="dxa"/>
          </w:tcPr>
          <w:p w14:paraId="76FD6C85" w14:textId="620CC11C" w:rsidR="00627C82" w:rsidRDefault="00000000">
            <w:pPr>
              <w:pStyle w:val="P68B1DB1-Normal5"/>
              <w:spacing w:after="100" w:afterAutospacing="1"/>
            </w:pPr>
            <w:r>
              <w:t>Importe</w:t>
            </w:r>
            <w:r w:rsidR="006906EE">
              <w:t>r</w:t>
            </w:r>
            <w:r>
              <w:t xml:space="preserve"> une image ou pren</w:t>
            </w:r>
            <w:r w:rsidR="006906EE">
              <w:t>dre</w:t>
            </w:r>
            <w:r>
              <w:t xml:space="preserve"> une photo avec l'appareil photo de votre tablette et </w:t>
            </w:r>
            <w:r w:rsidR="006906EE">
              <w:t xml:space="preserve">y </w:t>
            </w:r>
            <w:r>
              <w:t>ajoute</w:t>
            </w:r>
            <w:r w:rsidR="006906EE">
              <w:t>r</w:t>
            </w:r>
            <w:r>
              <w:t xml:space="preserve"> la superposition. Cette fonction est particulièrement utile si vous inspectez un site où une carte a déjà été créée précédemment.</w:t>
            </w:r>
          </w:p>
        </w:tc>
      </w:tr>
    </w:tbl>
    <w:p w14:paraId="63D11A94" w14:textId="3B0F5A9F" w:rsidR="00627C82" w:rsidRDefault="00000000">
      <w:pPr>
        <w:pStyle w:val="P68B1DB1-Normal5"/>
        <w:spacing w:before="240"/>
      </w:pPr>
      <w:r>
        <w:t>Elle offre une carte aérienne d'inspection professionnelle qui est automatiquement importée dans des rapports PDF ou simplement enregistrée dans la galerie d'images de l'appareil et partagée en conséquence.</w:t>
      </w:r>
    </w:p>
    <w:p w14:paraId="11539B6F" w14:textId="60EC4B88" w:rsidR="00627C82" w:rsidRDefault="00000000">
      <w:pPr>
        <w:pStyle w:val="P68B1DB1-Normal19"/>
        <w:spacing w:line="480" w:lineRule="auto"/>
        <w:jc w:val="center"/>
        <w:rPr>
          <w:rFonts w:cs="Segoe UI Light"/>
        </w:rPr>
      </w:pPr>
      <w:r>
        <w:rPr>
          <w:noProof/>
        </w:rPr>
        <w:drawing>
          <wp:anchor distT="0" distB="0" distL="114300" distR="114300" simplePos="0" relativeHeight="251658278" behindDoc="0" locked="0" layoutInCell="1" allowOverlap="1" wp14:anchorId="57DE956C" wp14:editId="0F45ED87">
            <wp:simplePos x="0" y="0"/>
            <wp:positionH relativeFrom="column">
              <wp:posOffset>2490323</wp:posOffset>
            </wp:positionH>
            <wp:positionV relativeFrom="paragraph">
              <wp:posOffset>714375</wp:posOffset>
            </wp:positionV>
            <wp:extent cx="813764" cy="1113338"/>
            <wp:effectExtent l="38100" t="19050" r="24765" b="10795"/>
            <wp:wrapNone/>
            <wp:docPr id="1027074987" name="Picture 1027074987" descr="A hand touching a scre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74987" name="Picture 4" descr="A hand touching a screen  Description automatically generated"/>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rot="172854">
                      <a:off x="0" y="0"/>
                      <a:ext cx="813764" cy="11133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2C9BA85" wp14:editId="66BF9243">
            <wp:extent cx="3272400" cy="2041200"/>
            <wp:effectExtent l="0" t="0" r="0" b="0"/>
            <wp:docPr id="1156352882" name="Picture 1156352882"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52882" name="Picture 5" descr="A screen shot of a computer  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72400" cy="2041200"/>
                    </a:xfrm>
                    <a:prstGeom prst="rect">
                      <a:avLst/>
                    </a:prstGeom>
                  </pic:spPr>
                </pic:pic>
              </a:graphicData>
            </a:graphic>
          </wp:inline>
        </w:drawing>
      </w:r>
    </w:p>
    <w:p w14:paraId="341A5D73" w14:textId="09AD77F4" w:rsidR="00627C82" w:rsidRDefault="00000000">
      <w:pPr>
        <w:pStyle w:val="P68B1DB1-Normal5"/>
      </w:pPr>
      <w:r>
        <w:t xml:space="preserve">Une fois que vous avez capturé une image qui vous convient, appuyez sur le dossier des icônes et faites glisser, déposez, pincez, zoomez et faites pivoter les icônes sur la carte en les plaçant là où elles se trouvent </w:t>
      </w:r>
      <w:r w:rsidR="006906EE">
        <w:t>dans la</w:t>
      </w:r>
      <w:r>
        <w:t xml:space="preserve"> ré</w:t>
      </w:r>
      <w:r w:rsidR="006906EE">
        <w:t>a</w:t>
      </w:r>
      <w:r>
        <w:t>l</w:t>
      </w:r>
      <w:r w:rsidR="006906EE">
        <w:t>ité</w:t>
      </w:r>
      <w:r>
        <w:t>.</w:t>
      </w:r>
    </w:p>
    <w:p w14:paraId="5F3332DF" w14:textId="3B7526A4" w:rsidR="00627C82" w:rsidRDefault="00000000">
      <w:pPr>
        <w:pStyle w:val="P68B1DB1-Normal5"/>
      </w:pPr>
      <w:r>
        <w:t>Vous pouvez sélectionner des lignes et relier les icônes, en appuyant deux fois sur une icône et en appuyant sur l'icône à laquelle vous souhaitez la lier.</w:t>
      </w:r>
    </w:p>
    <w:p w14:paraId="7946898C" w14:textId="77777777" w:rsidR="00627C82" w:rsidRDefault="00000000">
      <w:pPr>
        <w:pStyle w:val="P68B1DB1-Normal5"/>
      </w:pPr>
      <w:r>
        <w:t>Vous pouvez ajouter du texte et modifier la police et les couleurs en fonction de vos besoins, puis appuyez simplement sur Enregistrer et la carte sera automatiquement placée dans le rapport PDF.</w:t>
      </w:r>
    </w:p>
    <w:p w14:paraId="190415FE" w14:textId="0C062862" w:rsidR="00627C82" w:rsidRDefault="00000000" w:rsidP="006906EE">
      <w:pPr>
        <w:spacing w:line="240" w:lineRule="auto"/>
        <w:ind w:left="426" w:hanging="426"/>
      </w:pPr>
      <w:r>
        <w:rPr>
          <w:noProof/>
        </w:rPr>
        <w:drawing>
          <wp:anchor distT="0" distB="0" distL="114300" distR="114300" simplePos="0" relativeHeight="251658250" behindDoc="1" locked="0" layoutInCell="1" allowOverlap="1" wp14:anchorId="4CCC76CE" wp14:editId="5AF6AC41">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323876356" name="Picture 32387635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Lorsque vous appuyez sur Enregistrer, la génération de la carte peut prendre quelques secondes.</w:t>
      </w:r>
    </w:p>
    <w:p w14:paraId="16524565" w14:textId="77777777" w:rsidR="00627C82" w:rsidRDefault="00000000">
      <w:pPr>
        <w:pStyle w:val="P68B1DB1-Normal5"/>
        <w:spacing w:before="240" w:line="480" w:lineRule="auto"/>
        <w:jc w:val="center"/>
      </w:pPr>
      <w:r>
        <w:rPr>
          <w:noProof/>
        </w:rPr>
        <w:drawing>
          <wp:inline distT="0" distB="0" distL="0" distR="0" wp14:anchorId="78C4F59F" wp14:editId="265BAEA9">
            <wp:extent cx="3276000" cy="2041200"/>
            <wp:effectExtent l="0" t="0" r="0" b="0"/>
            <wp:docPr id="47321483" name="Picture 47321483"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1483" name="Picture 6" descr="A screen shot of a computer  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38EEE8EB" w14:textId="0320A478" w:rsidR="00627C82" w:rsidRDefault="00000000">
      <w:pPr>
        <w:pStyle w:val="P68B1DB1-Normal5"/>
        <w:spacing w:before="240" w:line="480" w:lineRule="auto"/>
      </w:pPr>
      <w:r>
        <w:br w:type="page"/>
      </w:r>
    </w:p>
    <w:p w14:paraId="406A4BCC" w14:textId="77777777" w:rsidR="00627C82" w:rsidRDefault="00000000">
      <w:pPr>
        <w:pStyle w:val="Heading3"/>
      </w:pPr>
      <w:bookmarkStart w:id="21" w:name="_Toc165556923"/>
      <w:r>
        <w:lastRenderedPageBreak/>
        <w:t>Icônes de la barre d'outils</w:t>
      </w:r>
      <w:bookmarkEnd w:id="21"/>
      <w:r>
        <w:t xml:space="preserve"> </w:t>
      </w:r>
    </w:p>
    <w:p w14:paraId="48EAB570" w14:textId="6B7F8412" w:rsidR="00627C82" w:rsidRDefault="00627C82">
      <w:pPr>
        <w:rPr>
          <w:rFonts w:cs="Segoe UI Light"/>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1559"/>
        <w:gridCol w:w="5477"/>
      </w:tblGrid>
      <w:tr w:rsidR="00627C82" w14:paraId="1E868CA3" w14:textId="77777777">
        <w:trPr>
          <w:trHeight w:val="374"/>
        </w:trPr>
        <w:tc>
          <w:tcPr>
            <w:tcW w:w="1015" w:type="dxa"/>
            <w:vAlign w:val="center"/>
          </w:tcPr>
          <w:p w14:paraId="6F3F6BD7" w14:textId="3BF63271" w:rsidR="00627C82" w:rsidRDefault="006906EE">
            <w:pPr>
              <w:suppressAutoHyphens/>
              <w:autoSpaceDN w:val="0"/>
              <w:spacing w:line="256" w:lineRule="auto"/>
              <w:textAlignment w:val="baseline"/>
            </w:pPr>
            <w:r>
              <w:t>Icônes</w:t>
            </w:r>
          </w:p>
        </w:tc>
        <w:tc>
          <w:tcPr>
            <w:tcW w:w="1559" w:type="dxa"/>
            <w:vAlign w:val="center"/>
          </w:tcPr>
          <w:p w14:paraId="305546CF" w14:textId="77777777" w:rsidR="00627C82" w:rsidRDefault="00000000">
            <w:pPr>
              <w:pStyle w:val="P68B1DB1-Normal5"/>
              <w:suppressAutoHyphens/>
              <w:autoSpaceDN w:val="0"/>
              <w:spacing w:line="256" w:lineRule="auto"/>
              <w:jc w:val="center"/>
              <w:textAlignment w:val="baseline"/>
            </w:pPr>
            <w:r>
              <w:t>Description</w:t>
            </w:r>
          </w:p>
        </w:tc>
        <w:tc>
          <w:tcPr>
            <w:tcW w:w="5477" w:type="dxa"/>
            <w:vAlign w:val="center"/>
          </w:tcPr>
          <w:p w14:paraId="528A4BB0" w14:textId="77777777" w:rsidR="00627C82" w:rsidRDefault="00000000">
            <w:pPr>
              <w:pStyle w:val="P68B1DB1-Normal5"/>
              <w:suppressAutoHyphens/>
              <w:autoSpaceDN w:val="0"/>
              <w:spacing w:line="256" w:lineRule="auto"/>
              <w:jc w:val="center"/>
              <w:textAlignment w:val="baseline"/>
            </w:pPr>
            <w:r>
              <w:t>Fonction</w:t>
            </w:r>
          </w:p>
        </w:tc>
      </w:tr>
      <w:tr w:rsidR="00627C82" w14:paraId="70A92B70" w14:textId="77777777">
        <w:trPr>
          <w:trHeight w:val="846"/>
        </w:trPr>
        <w:tc>
          <w:tcPr>
            <w:tcW w:w="1015" w:type="dxa"/>
            <w:vAlign w:val="center"/>
          </w:tcPr>
          <w:p w14:paraId="2ACDF9B2" w14:textId="0739F2C0" w:rsidR="00627C82" w:rsidRDefault="00000000">
            <w:pPr>
              <w:pStyle w:val="P68B1DB1-Normal20"/>
              <w:suppressAutoHyphens/>
              <w:autoSpaceDN w:val="0"/>
              <w:spacing w:line="256" w:lineRule="auto"/>
              <w:jc w:val="center"/>
              <w:textAlignment w:val="baseline"/>
            </w:pPr>
            <w:r>
              <w:rPr>
                <w:noProof/>
              </w:rPr>
              <w:drawing>
                <wp:inline distT="0" distB="0" distL="0" distR="0" wp14:anchorId="5522640D" wp14:editId="23651852">
                  <wp:extent cx="388167" cy="334004"/>
                  <wp:effectExtent l="0" t="0" r="0" b="9525"/>
                  <wp:docPr id="6980" name="Picture 6980" descr="A blue arrow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 name="Picture 6980" descr="A blue arrow on a black background  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01428" cy="345414"/>
                          </a:xfrm>
                          <a:prstGeom prst="rect">
                            <a:avLst/>
                          </a:prstGeom>
                        </pic:spPr>
                      </pic:pic>
                    </a:graphicData>
                  </a:graphic>
                </wp:inline>
              </w:drawing>
            </w:r>
          </w:p>
        </w:tc>
        <w:tc>
          <w:tcPr>
            <w:tcW w:w="1559" w:type="dxa"/>
            <w:vAlign w:val="center"/>
          </w:tcPr>
          <w:p w14:paraId="472D1538" w14:textId="77777777" w:rsidR="00627C82" w:rsidRDefault="00000000">
            <w:pPr>
              <w:pStyle w:val="P68B1DB1-Normal20"/>
              <w:suppressAutoHyphens/>
              <w:autoSpaceDN w:val="0"/>
              <w:spacing w:line="256" w:lineRule="auto"/>
              <w:textAlignment w:val="baseline"/>
            </w:pPr>
            <w:r>
              <w:t>Calques</w:t>
            </w:r>
          </w:p>
        </w:tc>
        <w:tc>
          <w:tcPr>
            <w:tcW w:w="5477" w:type="dxa"/>
            <w:vAlign w:val="center"/>
          </w:tcPr>
          <w:p w14:paraId="2793EAF3" w14:textId="08EDAA74" w:rsidR="00627C82" w:rsidRDefault="00000000">
            <w:pPr>
              <w:pStyle w:val="P68B1DB1-Normal5"/>
              <w:suppressAutoHyphens/>
              <w:autoSpaceDN w:val="0"/>
              <w:spacing w:line="256" w:lineRule="auto"/>
              <w:textAlignment w:val="baseline"/>
            </w:pPr>
            <w:r>
              <w:t>Cette fonctionnalité permet aux utilisateurs d'ajouter plusieurs c</w:t>
            </w:r>
            <w:r w:rsidR="006906EE">
              <w:t>alque</w:t>
            </w:r>
            <w:r>
              <w:t>s d'informations sur la même carte.</w:t>
            </w:r>
          </w:p>
        </w:tc>
      </w:tr>
      <w:tr w:rsidR="00627C82" w14:paraId="18577C7E" w14:textId="77777777">
        <w:trPr>
          <w:trHeight w:val="816"/>
        </w:trPr>
        <w:tc>
          <w:tcPr>
            <w:tcW w:w="1015" w:type="dxa"/>
            <w:vAlign w:val="center"/>
          </w:tcPr>
          <w:p w14:paraId="24F46C9D" w14:textId="77777777" w:rsidR="00627C82" w:rsidRDefault="001B700A">
            <w:pPr>
              <w:suppressAutoHyphens/>
              <w:autoSpaceDN w:val="0"/>
              <w:spacing w:line="256" w:lineRule="auto"/>
              <w:jc w:val="center"/>
              <w:textAlignment w:val="baseline"/>
              <w:rPr>
                <w:rFonts w:cs="Segoe UI Light"/>
              </w:rPr>
            </w:pPr>
            <w:r>
              <w:rPr>
                <w:noProof/>
              </w:rPr>
              <w:object w:dxaOrig="2025" w:dyaOrig="1695" w14:anchorId="08DEE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2.75pt;height:28.05pt;mso-width-percent:0;mso-height-percent:0;mso-width-percent:0;mso-height-percent:0" o:ole="">
                  <v:imagedata r:id="rId48" o:title=""/>
                </v:shape>
                <o:OLEObject Type="Embed" ProgID="PBrush" ShapeID="_x0000_i1030" DrawAspect="Content" ObjectID="_1776169737" r:id="rId49"/>
              </w:object>
            </w:r>
          </w:p>
        </w:tc>
        <w:tc>
          <w:tcPr>
            <w:tcW w:w="1559" w:type="dxa"/>
            <w:vAlign w:val="center"/>
          </w:tcPr>
          <w:p w14:paraId="64E341BE" w14:textId="77777777" w:rsidR="00627C82" w:rsidRDefault="00000000">
            <w:pPr>
              <w:pStyle w:val="P68B1DB1-Normal20"/>
              <w:suppressAutoHyphens/>
              <w:autoSpaceDN w:val="0"/>
              <w:spacing w:line="256" w:lineRule="auto"/>
              <w:textAlignment w:val="baseline"/>
            </w:pPr>
            <w:r>
              <w:t>Sélection multiple</w:t>
            </w:r>
          </w:p>
        </w:tc>
        <w:tc>
          <w:tcPr>
            <w:tcW w:w="5477" w:type="dxa"/>
            <w:vAlign w:val="center"/>
          </w:tcPr>
          <w:p w14:paraId="7D5DF39B" w14:textId="77777777" w:rsidR="00627C82" w:rsidRDefault="00000000">
            <w:pPr>
              <w:pStyle w:val="P68B1DB1-Normal5"/>
              <w:suppressAutoHyphens/>
              <w:autoSpaceDN w:val="0"/>
              <w:spacing w:line="256" w:lineRule="auto"/>
              <w:textAlignment w:val="baseline"/>
            </w:pPr>
            <w:r>
              <w:t>Permet aux utilisateurs de sélectionner plusieurs icônes dans la carte et de déplacer/redimensionner en même temps.</w:t>
            </w:r>
          </w:p>
        </w:tc>
      </w:tr>
      <w:tr w:rsidR="00627C82" w14:paraId="5D4E6055" w14:textId="77777777">
        <w:trPr>
          <w:trHeight w:val="856"/>
        </w:trPr>
        <w:tc>
          <w:tcPr>
            <w:tcW w:w="1015" w:type="dxa"/>
            <w:vAlign w:val="center"/>
          </w:tcPr>
          <w:p w14:paraId="6F4FB8ED" w14:textId="04D8EC9D" w:rsidR="00627C82" w:rsidRDefault="00000000">
            <w:pPr>
              <w:pStyle w:val="P68B1DB1-Normal20"/>
              <w:suppressAutoHyphens/>
              <w:autoSpaceDN w:val="0"/>
              <w:spacing w:line="256" w:lineRule="auto"/>
              <w:jc w:val="center"/>
              <w:textAlignment w:val="baseline"/>
            </w:pPr>
            <w:r>
              <w:rPr>
                <w:noProof/>
              </w:rPr>
              <w:drawing>
                <wp:inline distT="0" distB="0" distL="0" distR="0" wp14:anchorId="10F9E50E" wp14:editId="5DD50F65">
                  <wp:extent cx="301806" cy="314558"/>
                  <wp:effectExtent l="0" t="0" r="3175" b="9525"/>
                  <wp:docPr id="219" name="Picture 219" descr="A blue circle with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blue circle with black background  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04916" cy="317799"/>
                          </a:xfrm>
                          <a:prstGeom prst="rect">
                            <a:avLst/>
                          </a:prstGeom>
                        </pic:spPr>
                      </pic:pic>
                    </a:graphicData>
                  </a:graphic>
                </wp:inline>
              </w:drawing>
            </w:r>
          </w:p>
        </w:tc>
        <w:tc>
          <w:tcPr>
            <w:tcW w:w="1559" w:type="dxa"/>
            <w:vAlign w:val="center"/>
          </w:tcPr>
          <w:p w14:paraId="33111DB9" w14:textId="77777777" w:rsidR="00627C82" w:rsidRDefault="00000000">
            <w:pPr>
              <w:pStyle w:val="P68B1DB1-Normal20"/>
              <w:suppressAutoHyphens/>
              <w:autoSpaceDN w:val="0"/>
              <w:spacing w:line="256" w:lineRule="auto"/>
              <w:textAlignment w:val="baseline"/>
            </w:pPr>
            <w:r>
              <w:t>Ouvrir la carte</w:t>
            </w:r>
          </w:p>
        </w:tc>
        <w:tc>
          <w:tcPr>
            <w:tcW w:w="5477" w:type="dxa"/>
            <w:vAlign w:val="center"/>
          </w:tcPr>
          <w:p w14:paraId="32AE21AB" w14:textId="4BFFE539" w:rsidR="00627C82" w:rsidRDefault="00000000">
            <w:pPr>
              <w:pStyle w:val="P68B1DB1-Normal5"/>
              <w:suppressAutoHyphens/>
              <w:autoSpaceDN w:val="0"/>
              <w:spacing w:line="256" w:lineRule="auto"/>
              <w:textAlignment w:val="baseline"/>
            </w:pPr>
            <w:r>
              <w:t xml:space="preserve">Ouvre Google </w:t>
            </w:r>
            <w:proofErr w:type="spellStart"/>
            <w:r>
              <w:t>Maps</w:t>
            </w:r>
            <w:proofErr w:type="spellEnd"/>
            <w:r>
              <w:t>, permettant aux utilisateurs de créer un plan du site en mode satellite ou carte normale.</w:t>
            </w:r>
          </w:p>
        </w:tc>
      </w:tr>
      <w:tr w:rsidR="00627C82" w14:paraId="46F390BE" w14:textId="77777777">
        <w:trPr>
          <w:trHeight w:val="836"/>
        </w:trPr>
        <w:tc>
          <w:tcPr>
            <w:tcW w:w="1015" w:type="dxa"/>
            <w:vAlign w:val="center"/>
          </w:tcPr>
          <w:p w14:paraId="22D27419" w14:textId="55BC53D9" w:rsidR="00627C82" w:rsidRDefault="00000000">
            <w:pPr>
              <w:pStyle w:val="P68B1DB1-Normal20"/>
              <w:suppressAutoHyphens/>
              <w:autoSpaceDN w:val="0"/>
              <w:spacing w:line="256" w:lineRule="auto"/>
              <w:jc w:val="center"/>
              <w:textAlignment w:val="baseline"/>
            </w:pPr>
            <w:r>
              <w:rPr>
                <w:noProof/>
              </w:rPr>
              <w:drawing>
                <wp:inline distT="0" distB="0" distL="0" distR="0" wp14:anchorId="34E98BF7" wp14:editId="6672E8CB">
                  <wp:extent cx="328337" cy="261257"/>
                  <wp:effectExtent l="0" t="0" r="0" b="5715"/>
                  <wp:docPr id="220" name="Picture 220"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ue line on a black background  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4299" cy="266001"/>
                          </a:xfrm>
                          <a:prstGeom prst="rect">
                            <a:avLst/>
                          </a:prstGeom>
                        </pic:spPr>
                      </pic:pic>
                    </a:graphicData>
                  </a:graphic>
                </wp:inline>
              </w:drawing>
            </w:r>
          </w:p>
        </w:tc>
        <w:tc>
          <w:tcPr>
            <w:tcW w:w="1559" w:type="dxa"/>
            <w:vAlign w:val="center"/>
          </w:tcPr>
          <w:p w14:paraId="2661212C" w14:textId="77777777" w:rsidR="00627C82" w:rsidRDefault="00000000">
            <w:pPr>
              <w:pStyle w:val="P68B1DB1-Normal20"/>
              <w:suppressAutoHyphens/>
              <w:autoSpaceDN w:val="0"/>
              <w:spacing w:line="256" w:lineRule="auto"/>
              <w:textAlignment w:val="baseline"/>
            </w:pPr>
            <w:r>
              <w:t>Importation d'images</w:t>
            </w:r>
          </w:p>
        </w:tc>
        <w:tc>
          <w:tcPr>
            <w:tcW w:w="5477" w:type="dxa"/>
            <w:vAlign w:val="center"/>
          </w:tcPr>
          <w:p w14:paraId="7742563E" w14:textId="6C6E0EDE" w:rsidR="00627C82" w:rsidRDefault="00000000">
            <w:pPr>
              <w:pStyle w:val="P68B1DB1-Normal5"/>
              <w:suppressAutoHyphens/>
              <w:autoSpaceDN w:val="0"/>
              <w:spacing w:line="256" w:lineRule="auto"/>
              <w:textAlignment w:val="baseline"/>
            </w:pPr>
            <w:r>
              <w:t xml:space="preserve">Permet aux utilisateurs d'accéder à la galerie d'images ou à l'appareil photo de leur appareil pour utiliser une image comme plan de site. </w:t>
            </w:r>
          </w:p>
        </w:tc>
      </w:tr>
      <w:tr w:rsidR="00627C82" w14:paraId="5DA5C6ED" w14:textId="77777777">
        <w:trPr>
          <w:trHeight w:val="846"/>
        </w:trPr>
        <w:tc>
          <w:tcPr>
            <w:tcW w:w="1015" w:type="dxa"/>
            <w:vAlign w:val="center"/>
          </w:tcPr>
          <w:p w14:paraId="0904AB8F" w14:textId="501AA0CA" w:rsidR="00627C82" w:rsidRDefault="00000000">
            <w:pPr>
              <w:pStyle w:val="P68B1DB1-Normal20"/>
              <w:suppressAutoHyphens/>
              <w:autoSpaceDN w:val="0"/>
              <w:spacing w:line="256" w:lineRule="auto"/>
              <w:jc w:val="center"/>
              <w:textAlignment w:val="baseline"/>
            </w:pPr>
            <w:r>
              <w:rPr>
                <w:noProof/>
              </w:rPr>
              <w:drawing>
                <wp:inline distT="0" distB="0" distL="0" distR="0" wp14:anchorId="28973BDA" wp14:editId="15D6A489">
                  <wp:extent cx="355875" cy="274320"/>
                  <wp:effectExtent l="0" t="0" r="6350" b="0"/>
                  <wp:docPr id="221" name="Picture 221"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blue line on a black background  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5737" cy="281922"/>
                          </a:xfrm>
                          <a:prstGeom prst="rect">
                            <a:avLst/>
                          </a:prstGeom>
                        </pic:spPr>
                      </pic:pic>
                    </a:graphicData>
                  </a:graphic>
                </wp:inline>
              </w:drawing>
            </w:r>
          </w:p>
        </w:tc>
        <w:tc>
          <w:tcPr>
            <w:tcW w:w="1559" w:type="dxa"/>
            <w:vAlign w:val="center"/>
          </w:tcPr>
          <w:p w14:paraId="228090B6" w14:textId="77777777" w:rsidR="00627C82" w:rsidRDefault="00000000">
            <w:pPr>
              <w:pStyle w:val="P68B1DB1-Normal20"/>
              <w:suppressAutoHyphens/>
              <w:autoSpaceDN w:val="0"/>
              <w:spacing w:line="256" w:lineRule="auto"/>
              <w:textAlignment w:val="baseline"/>
            </w:pPr>
            <w:r>
              <w:t>Icônes de carte</w:t>
            </w:r>
          </w:p>
        </w:tc>
        <w:tc>
          <w:tcPr>
            <w:tcW w:w="5477" w:type="dxa"/>
            <w:vAlign w:val="center"/>
          </w:tcPr>
          <w:p w14:paraId="393C6970" w14:textId="03E55DA7" w:rsidR="00627C82" w:rsidRDefault="00000000">
            <w:pPr>
              <w:pStyle w:val="P68B1DB1-Normal5"/>
              <w:suppressAutoHyphens/>
              <w:autoSpaceDN w:val="0"/>
              <w:spacing w:line="256" w:lineRule="auto"/>
              <w:textAlignment w:val="baseline"/>
            </w:pPr>
            <w:r>
              <w:t xml:space="preserve">Ouvre une liste d'icônes qui peuvent être utilisées pour remplir la carte. Voir </w:t>
            </w:r>
            <w:proofErr w:type="gramStart"/>
            <w:r>
              <w:t>leur définitions</w:t>
            </w:r>
            <w:proofErr w:type="gramEnd"/>
            <w:r>
              <w:t xml:space="preserve"> dans la rubrique </w:t>
            </w:r>
            <w:r w:rsidR="006906EE">
              <w:t>I</w:t>
            </w:r>
            <w:r>
              <w:rPr>
                <w:color w:val="20ABCC"/>
              </w:rPr>
              <w:t>cônes de carte</w:t>
            </w:r>
            <w:r>
              <w:t>.</w:t>
            </w:r>
          </w:p>
        </w:tc>
      </w:tr>
      <w:tr w:rsidR="00627C82" w14:paraId="6FECB9BB" w14:textId="77777777">
        <w:trPr>
          <w:trHeight w:val="836"/>
        </w:trPr>
        <w:tc>
          <w:tcPr>
            <w:tcW w:w="1015" w:type="dxa"/>
            <w:vAlign w:val="center"/>
          </w:tcPr>
          <w:p w14:paraId="3BCD58C0" w14:textId="400D6C28" w:rsidR="00627C82" w:rsidRDefault="00000000">
            <w:pPr>
              <w:pStyle w:val="P68B1DB1-Normal20"/>
              <w:suppressAutoHyphens/>
              <w:autoSpaceDN w:val="0"/>
              <w:spacing w:line="256" w:lineRule="auto"/>
              <w:jc w:val="center"/>
              <w:textAlignment w:val="baseline"/>
            </w:pPr>
            <w:r>
              <w:rPr>
                <w:noProof/>
              </w:rPr>
              <w:drawing>
                <wp:inline distT="0" distB="0" distL="0" distR="0" wp14:anchorId="5DFB0BD4" wp14:editId="0F644C7A">
                  <wp:extent cx="391886" cy="391886"/>
                  <wp:effectExtent l="0" t="0" r="0" b="0"/>
                  <wp:docPr id="222" name="Picture 222" descr="A blue triangle i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blue triangle in a black background  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445" cy="396445"/>
                          </a:xfrm>
                          <a:prstGeom prst="rect">
                            <a:avLst/>
                          </a:prstGeom>
                        </pic:spPr>
                      </pic:pic>
                    </a:graphicData>
                  </a:graphic>
                </wp:inline>
              </w:drawing>
            </w:r>
          </w:p>
        </w:tc>
        <w:tc>
          <w:tcPr>
            <w:tcW w:w="1559" w:type="dxa"/>
            <w:vAlign w:val="center"/>
          </w:tcPr>
          <w:p w14:paraId="5C2E179D" w14:textId="77777777" w:rsidR="00627C82" w:rsidRDefault="00000000">
            <w:pPr>
              <w:pStyle w:val="P68B1DB1-Normal20"/>
              <w:suppressAutoHyphens/>
              <w:autoSpaceDN w:val="0"/>
              <w:spacing w:line="256" w:lineRule="auto"/>
              <w:textAlignment w:val="baseline"/>
            </w:pPr>
            <w:r>
              <w:t>Options de ligne</w:t>
            </w:r>
          </w:p>
        </w:tc>
        <w:tc>
          <w:tcPr>
            <w:tcW w:w="5477" w:type="dxa"/>
            <w:vAlign w:val="center"/>
          </w:tcPr>
          <w:p w14:paraId="6F4CC9F5" w14:textId="77777777" w:rsidR="00627C82" w:rsidRDefault="00000000">
            <w:pPr>
              <w:pStyle w:val="P68B1DB1-Normal5"/>
              <w:suppressAutoHyphens/>
              <w:autoSpaceDN w:val="0"/>
              <w:spacing w:line="256" w:lineRule="auto"/>
              <w:textAlignment w:val="baseline"/>
            </w:pPr>
            <w:r>
              <w:t xml:space="preserve">Propose à l'utilisateur différents types de lignes et de couleurs pour relier les icônes de la carte entre elles. </w:t>
            </w:r>
          </w:p>
        </w:tc>
      </w:tr>
      <w:tr w:rsidR="00627C82" w14:paraId="72227D19" w14:textId="77777777">
        <w:trPr>
          <w:trHeight w:val="848"/>
        </w:trPr>
        <w:tc>
          <w:tcPr>
            <w:tcW w:w="1015" w:type="dxa"/>
            <w:vAlign w:val="center"/>
          </w:tcPr>
          <w:p w14:paraId="679E3357" w14:textId="77777777" w:rsidR="00627C82" w:rsidRDefault="001B700A">
            <w:pPr>
              <w:suppressAutoHyphens/>
              <w:autoSpaceDN w:val="0"/>
              <w:spacing w:line="256" w:lineRule="auto"/>
              <w:jc w:val="center"/>
              <w:textAlignment w:val="baseline"/>
              <w:rPr>
                <w:rFonts w:cs="Segoe UI Light"/>
              </w:rPr>
            </w:pPr>
            <w:r>
              <w:rPr>
                <w:noProof/>
              </w:rPr>
              <w:object w:dxaOrig="1755" w:dyaOrig="1560" w14:anchorId="6E572D85">
                <v:shape id="_x0000_i1029" type="#_x0000_t75" alt="" style="width:24.3pt;height:20.55pt;mso-width-percent:0;mso-height-percent:0;mso-width-percent:0;mso-height-percent:0" o:ole="">
                  <v:imagedata r:id="rId52" o:title=""/>
                </v:shape>
                <o:OLEObject Type="Embed" ProgID="PBrush" ShapeID="_x0000_i1029" DrawAspect="Content" ObjectID="_1776169738" r:id="rId53"/>
              </w:object>
            </w:r>
          </w:p>
        </w:tc>
        <w:tc>
          <w:tcPr>
            <w:tcW w:w="1559" w:type="dxa"/>
            <w:vAlign w:val="center"/>
          </w:tcPr>
          <w:p w14:paraId="043EAD9A" w14:textId="77777777" w:rsidR="00627C82" w:rsidRDefault="00000000">
            <w:pPr>
              <w:pStyle w:val="P68B1DB1-Normal20"/>
              <w:suppressAutoHyphens/>
              <w:autoSpaceDN w:val="0"/>
              <w:spacing w:line="256" w:lineRule="auto"/>
              <w:textAlignment w:val="baseline"/>
            </w:pPr>
            <w:r>
              <w:t>Texte</w:t>
            </w:r>
          </w:p>
        </w:tc>
        <w:tc>
          <w:tcPr>
            <w:tcW w:w="5477" w:type="dxa"/>
            <w:vAlign w:val="center"/>
          </w:tcPr>
          <w:p w14:paraId="73969015" w14:textId="77777777" w:rsidR="00627C82" w:rsidRDefault="00000000">
            <w:pPr>
              <w:pStyle w:val="P68B1DB1-Normal5"/>
              <w:suppressAutoHyphens/>
              <w:autoSpaceDN w:val="0"/>
              <w:spacing w:line="256" w:lineRule="auto"/>
              <w:textAlignment w:val="baseline"/>
            </w:pPr>
            <w:r>
              <w:t>Donne aux utilisateurs la possibilité de saisir du texte sur la carte, de modifier la couleur, la police, la position et la taille du texte.</w:t>
            </w:r>
          </w:p>
        </w:tc>
      </w:tr>
      <w:tr w:rsidR="00627C82" w14:paraId="739D2152" w14:textId="77777777">
        <w:trPr>
          <w:trHeight w:val="832"/>
        </w:trPr>
        <w:tc>
          <w:tcPr>
            <w:tcW w:w="1015" w:type="dxa"/>
            <w:vAlign w:val="center"/>
          </w:tcPr>
          <w:p w14:paraId="30261182" w14:textId="12E738FC" w:rsidR="00627C82" w:rsidRDefault="00000000">
            <w:pPr>
              <w:pStyle w:val="P68B1DB1-Normal20"/>
              <w:suppressAutoHyphens/>
              <w:autoSpaceDN w:val="0"/>
              <w:spacing w:line="256" w:lineRule="auto"/>
              <w:jc w:val="center"/>
              <w:textAlignment w:val="baseline"/>
            </w:pPr>
            <w:r>
              <w:rPr>
                <w:noProof/>
              </w:rPr>
              <w:drawing>
                <wp:inline distT="0" distB="0" distL="0" distR="0" wp14:anchorId="4B81D398" wp14:editId="00FFA6C3">
                  <wp:extent cx="244664" cy="274320"/>
                  <wp:effectExtent l="0" t="0" r="3175" b="0"/>
                  <wp:docPr id="223" name="Picture 22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black background with a black square  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585" cy="277595"/>
                          </a:xfrm>
                          <a:prstGeom prst="rect">
                            <a:avLst/>
                          </a:prstGeom>
                        </pic:spPr>
                      </pic:pic>
                    </a:graphicData>
                  </a:graphic>
                </wp:inline>
              </w:drawing>
            </w:r>
          </w:p>
        </w:tc>
        <w:tc>
          <w:tcPr>
            <w:tcW w:w="1559" w:type="dxa"/>
            <w:vAlign w:val="center"/>
          </w:tcPr>
          <w:p w14:paraId="5764344C" w14:textId="77777777" w:rsidR="00627C82" w:rsidRDefault="00000000">
            <w:pPr>
              <w:pStyle w:val="P68B1DB1-Normal20"/>
              <w:suppressAutoHyphens/>
              <w:autoSpaceDN w:val="0"/>
              <w:spacing w:line="256" w:lineRule="auto"/>
              <w:textAlignment w:val="baseline"/>
            </w:pPr>
            <w:r>
              <w:t>Annuler</w:t>
            </w:r>
          </w:p>
        </w:tc>
        <w:tc>
          <w:tcPr>
            <w:tcW w:w="5477" w:type="dxa"/>
            <w:vAlign w:val="center"/>
          </w:tcPr>
          <w:p w14:paraId="3A373947" w14:textId="77777777" w:rsidR="00627C82" w:rsidRDefault="00000000">
            <w:pPr>
              <w:pStyle w:val="P68B1DB1-Normal5"/>
              <w:suppressAutoHyphens/>
              <w:autoSpaceDN w:val="0"/>
              <w:spacing w:line="256" w:lineRule="auto"/>
              <w:textAlignment w:val="baseline"/>
            </w:pPr>
            <w:r>
              <w:t>Rétablit l'état précédent de la carte avant l'insertion d'un ajout.</w:t>
            </w:r>
          </w:p>
        </w:tc>
      </w:tr>
      <w:tr w:rsidR="00627C82" w14:paraId="007B27B1" w14:textId="77777777">
        <w:trPr>
          <w:trHeight w:val="844"/>
        </w:trPr>
        <w:tc>
          <w:tcPr>
            <w:tcW w:w="1015" w:type="dxa"/>
            <w:vAlign w:val="center"/>
          </w:tcPr>
          <w:p w14:paraId="6E144065" w14:textId="2B244BBB" w:rsidR="00627C82" w:rsidRDefault="00000000">
            <w:pPr>
              <w:pStyle w:val="P68B1DB1-Normal20"/>
              <w:suppressAutoHyphens/>
              <w:autoSpaceDN w:val="0"/>
              <w:spacing w:line="256" w:lineRule="auto"/>
              <w:jc w:val="center"/>
              <w:textAlignment w:val="baseline"/>
            </w:pPr>
            <w:r>
              <w:rPr>
                <w:noProof/>
              </w:rPr>
              <w:drawing>
                <wp:inline distT="0" distB="0" distL="0" distR="0" wp14:anchorId="2A7A160C" wp14:editId="3E5293DF">
                  <wp:extent cx="267965" cy="300445"/>
                  <wp:effectExtent l="0" t="0" r="0" b="4445"/>
                  <wp:docPr id="6976" name="Picture 697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 name="Picture 6976" descr="A black background with a black square  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2190" cy="305182"/>
                          </a:xfrm>
                          <a:prstGeom prst="rect">
                            <a:avLst/>
                          </a:prstGeom>
                        </pic:spPr>
                      </pic:pic>
                    </a:graphicData>
                  </a:graphic>
                </wp:inline>
              </w:drawing>
            </w:r>
          </w:p>
        </w:tc>
        <w:tc>
          <w:tcPr>
            <w:tcW w:w="1559" w:type="dxa"/>
            <w:vAlign w:val="center"/>
          </w:tcPr>
          <w:p w14:paraId="417A49DF" w14:textId="77777777" w:rsidR="00627C82" w:rsidRDefault="00000000">
            <w:pPr>
              <w:pStyle w:val="P68B1DB1-Normal20"/>
              <w:suppressAutoHyphens/>
              <w:autoSpaceDN w:val="0"/>
              <w:spacing w:line="256" w:lineRule="auto"/>
              <w:textAlignment w:val="baseline"/>
            </w:pPr>
            <w:r>
              <w:t>Rétablir</w:t>
            </w:r>
          </w:p>
        </w:tc>
        <w:tc>
          <w:tcPr>
            <w:tcW w:w="5477" w:type="dxa"/>
            <w:vAlign w:val="center"/>
          </w:tcPr>
          <w:p w14:paraId="0B70C67C" w14:textId="2A377005" w:rsidR="00627C82" w:rsidRDefault="00000000">
            <w:pPr>
              <w:pStyle w:val="P68B1DB1-Normal5"/>
              <w:suppressAutoHyphens/>
              <w:autoSpaceDN w:val="0"/>
              <w:spacing w:line="256" w:lineRule="auto"/>
              <w:textAlignment w:val="baseline"/>
            </w:pPr>
            <w:r>
              <w:t>Annule une action d'annulation, en réintégrant l'insertion annulée sur la carte.</w:t>
            </w:r>
          </w:p>
        </w:tc>
      </w:tr>
      <w:tr w:rsidR="00627C82" w14:paraId="00AC95D8" w14:textId="77777777">
        <w:trPr>
          <w:trHeight w:val="842"/>
        </w:trPr>
        <w:tc>
          <w:tcPr>
            <w:tcW w:w="1015" w:type="dxa"/>
            <w:vAlign w:val="center"/>
          </w:tcPr>
          <w:p w14:paraId="0FAE5DF6" w14:textId="028E4597" w:rsidR="00627C82" w:rsidRDefault="00000000">
            <w:pPr>
              <w:pStyle w:val="P68B1DB1-Normal20"/>
              <w:suppressAutoHyphens/>
              <w:autoSpaceDN w:val="0"/>
              <w:spacing w:line="256" w:lineRule="auto"/>
              <w:jc w:val="center"/>
              <w:textAlignment w:val="baseline"/>
            </w:pPr>
            <w:r>
              <w:rPr>
                <w:noProof/>
              </w:rPr>
              <w:drawing>
                <wp:inline distT="0" distB="0" distL="0" distR="0" wp14:anchorId="271063E9" wp14:editId="3AD5A203">
                  <wp:extent cx="314869" cy="314869"/>
                  <wp:effectExtent l="0" t="0" r="9525" b="9525"/>
                  <wp:docPr id="6977" name="Picture 6977" descr="A stamp with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 name="Picture 6977" descr="A stamp with a black background  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22457" cy="322457"/>
                          </a:xfrm>
                          <a:prstGeom prst="rect">
                            <a:avLst/>
                          </a:prstGeom>
                        </pic:spPr>
                      </pic:pic>
                    </a:graphicData>
                  </a:graphic>
                </wp:inline>
              </w:drawing>
            </w:r>
          </w:p>
        </w:tc>
        <w:tc>
          <w:tcPr>
            <w:tcW w:w="1559" w:type="dxa"/>
            <w:vAlign w:val="center"/>
          </w:tcPr>
          <w:p w14:paraId="4699FF92" w14:textId="77777777" w:rsidR="00627C82" w:rsidRDefault="00000000">
            <w:pPr>
              <w:pStyle w:val="P68B1DB1-Normal20"/>
              <w:suppressAutoHyphens/>
              <w:autoSpaceDN w:val="0"/>
              <w:spacing w:line="256" w:lineRule="auto"/>
              <w:textAlignment w:val="baseline"/>
            </w:pPr>
            <w:r>
              <w:t>Copier et tamponner</w:t>
            </w:r>
          </w:p>
        </w:tc>
        <w:tc>
          <w:tcPr>
            <w:tcW w:w="5477" w:type="dxa"/>
            <w:vAlign w:val="center"/>
          </w:tcPr>
          <w:p w14:paraId="1CEE6530" w14:textId="77777777" w:rsidR="00627C82" w:rsidRDefault="00000000">
            <w:pPr>
              <w:pStyle w:val="P68B1DB1-Normal5"/>
              <w:suppressAutoHyphens/>
              <w:autoSpaceDN w:val="0"/>
              <w:spacing w:line="256" w:lineRule="auto"/>
              <w:textAlignment w:val="baseline"/>
            </w:pPr>
            <w:r>
              <w:t>Permet aux utilisateurs de copier et de tamponner des icônes sans avoir besoin de les redimensionner et de les faire pivoter.</w:t>
            </w:r>
          </w:p>
        </w:tc>
      </w:tr>
      <w:tr w:rsidR="00627C82" w14:paraId="183C06E5" w14:textId="77777777">
        <w:trPr>
          <w:trHeight w:val="840"/>
        </w:trPr>
        <w:tc>
          <w:tcPr>
            <w:tcW w:w="1015" w:type="dxa"/>
            <w:vAlign w:val="center"/>
          </w:tcPr>
          <w:p w14:paraId="77FD23CE" w14:textId="77281FF5" w:rsidR="00627C82" w:rsidRDefault="00000000">
            <w:pPr>
              <w:pStyle w:val="P68B1DB1-Normal20"/>
              <w:suppressAutoHyphens/>
              <w:autoSpaceDN w:val="0"/>
              <w:spacing w:line="256" w:lineRule="auto"/>
              <w:jc w:val="center"/>
              <w:textAlignment w:val="baseline"/>
            </w:pPr>
            <w:r>
              <w:rPr>
                <w:noProof/>
              </w:rPr>
              <w:drawing>
                <wp:inline distT="0" distB="0" distL="0" distR="0" wp14:anchorId="595EFDE0" wp14:editId="2E1387EE">
                  <wp:extent cx="314869" cy="314869"/>
                  <wp:effectExtent l="0" t="0" r="0" b="9525"/>
                  <wp:docPr id="6978" name="Picture 6978" descr="A blue line in the dar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 name="Picture 6978" descr="A blue line in the dark  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7492" cy="317492"/>
                          </a:xfrm>
                          <a:prstGeom prst="rect">
                            <a:avLst/>
                          </a:prstGeom>
                        </pic:spPr>
                      </pic:pic>
                    </a:graphicData>
                  </a:graphic>
                </wp:inline>
              </w:drawing>
            </w:r>
          </w:p>
        </w:tc>
        <w:tc>
          <w:tcPr>
            <w:tcW w:w="1559" w:type="dxa"/>
            <w:vAlign w:val="center"/>
          </w:tcPr>
          <w:p w14:paraId="333CB482" w14:textId="77777777" w:rsidR="00627C82" w:rsidRDefault="00000000">
            <w:pPr>
              <w:pStyle w:val="P68B1DB1-Normal20"/>
              <w:suppressAutoHyphens/>
              <w:autoSpaceDN w:val="0"/>
              <w:spacing w:line="256" w:lineRule="auto"/>
              <w:textAlignment w:val="baseline"/>
            </w:pPr>
            <w:r>
              <w:t>Corbeille</w:t>
            </w:r>
          </w:p>
        </w:tc>
        <w:tc>
          <w:tcPr>
            <w:tcW w:w="5477" w:type="dxa"/>
            <w:vAlign w:val="center"/>
          </w:tcPr>
          <w:p w14:paraId="3AE5AD74" w14:textId="77777777" w:rsidR="00627C82" w:rsidRDefault="00000000">
            <w:pPr>
              <w:pStyle w:val="P68B1DB1-Normal5"/>
              <w:suppressAutoHyphens/>
              <w:autoSpaceDN w:val="0"/>
              <w:spacing w:line="256" w:lineRule="auto"/>
              <w:textAlignment w:val="baseline"/>
            </w:pPr>
            <w:r>
              <w:t>Cette corbeille est utilisée pour supprimer les icônes, les liaisons et le texte non souhaités.</w:t>
            </w:r>
          </w:p>
        </w:tc>
      </w:tr>
      <w:tr w:rsidR="00627C82" w14:paraId="3EE492F7" w14:textId="77777777">
        <w:trPr>
          <w:trHeight w:val="838"/>
        </w:trPr>
        <w:tc>
          <w:tcPr>
            <w:tcW w:w="1015" w:type="dxa"/>
            <w:vAlign w:val="center"/>
          </w:tcPr>
          <w:p w14:paraId="51E14B2B" w14:textId="1795955F" w:rsidR="00627C82" w:rsidRDefault="00000000">
            <w:pPr>
              <w:pStyle w:val="P68B1DB1-Normal5"/>
              <w:suppressAutoHyphens/>
              <w:autoSpaceDN w:val="0"/>
              <w:spacing w:line="256" w:lineRule="auto"/>
              <w:jc w:val="center"/>
              <w:textAlignment w:val="baseline"/>
            </w:pPr>
            <w:r>
              <w:rPr>
                <w:noProof/>
              </w:rPr>
              <w:drawing>
                <wp:inline distT="0" distB="0" distL="0" distR="0" wp14:anchorId="6090273D" wp14:editId="153E452D">
                  <wp:extent cx="262617" cy="293881"/>
                  <wp:effectExtent l="0" t="0" r="4445" b="0"/>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 name="share_button.png"/>
                          <pic:cNvPicPr/>
                        </pic:nvPicPr>
                        <pic:blipFill>
                          <a:blip r:embed="rId58">
                            <a:extLst>
                              <a:ext uri="{28A0092B-C50C-407E-A947-70E740481C1C}">
                                <a14:useLocalDpi xmlns:a14="http://schemas.microsoft.com/office/drawing/2010/main" val="0"/>
                              </a:ext>
                            </a:extLst>
                          </a:blip>
                          <a:stretch>
                            <a:fillRect/>
                          </a:stretch>
                        </pic:blipFill>
                        <pic:spPr>
                          <a:xfrm>
                            <a:off x="0" y="0"/>
                            <a:ext cx="265692" cy="297322"/>
                          </a:xfrm>
                          <a:prstGeom prst="rect">
                            <a:avLst/>
                          </a:prstGeom>
                        </pic:spPr>
                      </pic:pic>
                    </a:graphicData>
                  </a:graphic>
                </wp:inline>
              </w:drawing>
            </w:r>
          </w:p>
        </w:tc>
        <w:tc>
          <w:tcPr>
            <w:tcW w:w="1559" w:type="dxa"/>
            <w:vAlign w:val="center"/>
          </w:tcPr>
          <w:p w14:paraId="6293D661" w14:textId="77777777" w:rsidR="00627C82" w:rsidRDefault="00000000">
            <w:pPr>
              <w:pStyle w:val="P68B1DB1-Normal20"/>
              <w:suppressAutoHyphens/>
              <w:autoSpaceDN w:val="0"/>
              <w:spacing w:line="256" w:lineRule="auto"/>
              <w:textAlignment w:val="baseline"/>
            </w:pPr>
            <w:r>
              <w:t>Partager</w:t>
            </w:r>
          </w:p>
        </w:tc>
        <w:tc>
          <w:tcPr>
            <w:tcW w:w="5477" w:type="dxa"/>
            <w:vAlign w:val="center"/>
          </w:tcPr>
          <w:p w14:paraId="5C94433E" w14:textId="1327CB3F" w:rsidR="00627C82" w:rsidRDefault="00000000">
            <w:pPr>
              <w:pStyle w:val="P68B1DB1-Normal5"/>
              <w:suppressAutoHyphens/>
              <w:autoSpaceDN w:val="0"/>
              <w:spacing w:line="256" w:lineRule="auto"/>
              <w:textAlignment w:val="baseline"/>
            </w:pPr>
            <w:r>
              <w:t xml:space="preserve">Donne à l'utilisateur toutes les options de partage vers lesquelles la carte peut être enregistrée/envoyée. </w:t>
            </w:r>
          </w:p>
        </w:tc>
      </w:tr>
      <w:tr w:rsidR="00627C82" w14:paraId="6D87A980" w14:textId="77777777">
        <w:trPr>
          <w:trHeight w:val="850"/>
        </w:trPr>
        <w:tc>
          <w:tcPr>
            <w:tcW w:w="1015" w:type="dxa"/>
            <w:vAlign w:val="center"/>
          </w:tcPr>
          <w:p w14:paraId="61E6E7B8" w14:textId="77777777" w:rsidR="00627C82" w:rsidRDefault="001B700A">
            <w:pPr>
              <w:suppressAutoHyphens/>
              <w:autoSpaceDN w:val="0"/>
              <w:spacing w:line="256" w:lineRule="auto"/>
              <w:jc w:val="center"/>
              <w:textAlignment w:val="baseline"/>
            </w:pPr>
            <w:r>
              <w:rPr>
                <w:noProof/>
              </w:rPr>
              <w:object w:dxaOrig="1425" w:dyaOrig="1395" w14:anchorId="1C5586DD">
                <v:shape id="_x0000_i1028" type="#_x0000_t75" alt="" style="width:27.1pt;height:26.2pt;mso-width-percent:0;mso-height-percent:0;mso-width-percent:0;mso-height-percent:0" o:ole="">
                  <v:imagedata r:id="rId59" o:title=""/>
                </v:shape>
                <o:OLEObject Type="Embed" ProgID="PBrush" ShapeID="_x0000_i1028" DrawAspect="Content" ObjectID="_1776169739" r:id="rId60"/>
              </w:object>
            </w:r>
          </w:p>
        </w:tc>
        <w:tc>
          <w:tcPr>
            <w:tcW w:w="1559" w:type="dxa"/>
            <w:vAlign w:val="center"/>
          </w:tcPr>
          <w:p w14:paraId="2991FC4A" w14:textId="77777777" w:rsidR="00627C82" w:rsidRDefault="00000000">
            <w:pPr>
              <w:pStyle w:val="P68B1DB1-Normal20"/>
              <w:suppressAutoHyphens/>
              <w:autoSpaceDN w:val="0"/>
              <w:spacing w:line="256" w:lineRule="auto"/>
              <w:textAlignment w:val="baseline"/>
            </w:pPr>
            <w:r>
              <w:t>Grille</w:t>
            </w:r>
          </w:p>
        </w:tc>
        <w:tc>
          <w:tcPr>
            <w:tcW w:w="5477" w:type="dxa"/>
            <w:vAlign w:val="center"/>
          </w:tcPr>
          <w:p w14:paraId="608871EE" w14:textId="77777777" w:rsidR="00627C82" w:rsidRDefault="00000000">
            <w:pPr>
              <w:pStyle w:val="P68B1DB1-Normal5"/>
              <w:suppressAutoHyphens/>
              <w:autoSpaceDN w:val="0"/>
              <w:spacing w:line="256" w:lineRule="auto"/>
              <w:textAlignment w:val="baseline"/>
            </w:pPr>
            <w:r>
              <w:t>Place une grille sur la carte qui peut être utilisée pour aider à aligner certains points. En appuyant à nouveau dessus, la grille est supprimée.</w:t>
            </w:r>
          </w:p>
        </w:tc>
      </w:tr>
    </w:tbl>
    <w:p w14:paraId="087E7EE0" w14:textId="77777777" w:rsidR="00627C82" w:rsidRDefault="00627C82">
      <w:pPr>
        <w:suppressAutoHyphens/>
        <w:autoSpaceDN w:val="0"/>
        <w:spacing w:after="0" w:line="256" w:lineRule="auto"/>
        <w:textAlignment w:val="baseline"/>
        <w:rPr>
          <w:rFonts w:cs="Segoe UI Light"/>
        </w:rPr>
      </w:pPr>
    </w:p>
    <w:p w14:paraId="77D61616" w14:textId="77777777" w:rsidR="00627C82" w:rsidRDefault="00000000">
      <w:pPr>
        <w:pStyle w:val="P68B1DB1-Normal5"/>
      </w:pPr>
      <w:r>
        <w:br w:type="page"/>
      </w:r>
    </w:p>
    <w:p w14:paraId="6B1A4B77" w14:textId="77777777" w:rsidR="00627C82" w:rsidRDefault="00000000">
      <w:pPr>
        <w:pStyle w:val="Heading3"/>
        <w:spacing w:after="240" w:line="600" w:lineRule="auto"/>
      </w:pPr>
      <w:bookmarkStart w:id="22" w:name="_Toc165556924"/>
      <w:r>
        <w:lastRenderedPageBreak/>
        <w:t>Icônes de carte</w:t>
      </w:r>
      <w:bookmarkEnd w:id="22"/>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1"/>
        <w:gridCol w:w="2675"/>
      </w:tblGrid>
      <w:tr w:rsidR="00627C82" w14:paraId="2EF1F1F9" w14:textId="77777777">
        <w:trPr>
          <w:trHeight w:val="1516"/>
        </w:trPr>
        <w:tc>
          <w:tcPr>
            <w:tcW w:w="4508" w:type="dxa"/>
            <w:vMerge w:val="restart"/>
          </w:tcPr>
          <w:p w14:paraId="6ACE0FA3"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0" behindDoc="1" locked="0" layoutInCell="1" allowOverlap="1" wp14:anchorId="026419AC" wp14:editId="55398465">
                  <wp:simplePos x="0" y="0"/>
                  <wp:positionH relativeFrom="page">
                    <wp:posOffset>64770</wp:posOffset>
                  </wp:positionH>
                  <wp:positionV relativeFrom="paragraph">
                    <wp:posOffset>0</wp:posOffset>
                  </wp:positionV>
                  <wp:extent cx="3851275" cy="1690370"/>
                  <wp:effectExtent l="0" t="0" r="0" b="5080"/>
                  <wp:wrapSquare wrapText="bothSides"/>
                  <wp:docPr id="17" name="Picture 17" descr="A few symbols of water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A few symbols of water flow  Description automatically generated"/>
                          <pic:cNvPicPr/>
                        </pic:nvPicPr>
                        <pic:blipFill>
                          <a:blip r:embed="rId61" cstate="print"/>
                          <a:stretch>
                            <a:fillRect/>
                          </a:stretch>
                        </pic:blipFill>
                        <pic:spPr>
                          <a:xfrm>
                            <a:off x="0" y="0"/>
                            <a:ext cx="3851275" cy="169037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7E3AC058"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4" behindDoc="0" locked="0" layoutInCell="1" allowOverlap="1" wp14:anchorId="1A98F747" wp14:editId="79532E70">
                  <wp:simplePos x="0" y="0"/>
                  <wp:positionH relativeFrom="page">
                    <wp:posOffset>608647</wp:posOffset>
                  </wp:positionH>
                  <wp:positionV relativeFrom="paragraph">
                    <wp:posOffset>0</wp:posOffset>
                  </wp:positionV>
                  <wp:extent cx="503555" cy="661670"/>
                  <wp:effectExtent l="0" t="0" r="0" b="5080"/>
                  <wp:wrapSquare wrapText="bothSides"/>
                  <wp:docPr id="207" name="Picture 207" descr="A blue squar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jpeg" descr="A blue square with black text  Description automatically generated"/>
                          <pic:cNvPicPr/>
                        </pic:nvPicPr>
                        <pic:blipFill>
                          <a:blip r:embed="rId62" cstate="print"/>
                          <a:stretch>
                            <a:fillRect/>
                          </a:stretch>
                        </pic:blipFill>
                        <pic:spPr>
                          <a:xfrm>
                            <a:off x="0" y="0"/>
                            <a:ext cx="503555" cy="661670"/>
                          </a:xfrm>
                          <a:prstGeom prst="rect">
                            <a:avLst/>
                          </a:prstGeom>
                        </pic:spPr>
                      </pic:pic>
                    </a:graphicData>
                  </a:graphic>
                  <wp14:sizeRelH relativeFrom="margin">
                    <wp14:pctWidth>0</wp14:pctWidth>
                  </wp14:sizeRelH>
                  <wp14:sizeRelV relativeFrom="margin">
                    <wp14:pctHeight>0</wp14:pctHeight>
                  </wp14:sizeRelV>
                </wp:anchor>
              </w:drawing>
            </w:r>
          </w:p>
        </w:tc>
      </w:tr>
      <w:tr w:rsidR="00627C82" w14:paraId="063B3B38" w14:textId="77777777">
        <w:tc>
          <w:tcPr>
            <w:tcW w:w="4508" w:type="dxa"/>
            <w:vMerge/>
          </w:tcPr>
          <w:p w14:paraId="12DC96A1" w14:textId="77777777" w:rsidR="00627C82" w:rsidRDefault="00627C82">
            <w:pPr>
              <w:suppressAutoHyphens/>
              <w:autoSpaceDN w:val="0"/>
              <w:spacing w:line="256" w:lineRule="auto"/>
              <w:textAlignment w:val="baseline"/>
              <w:rPr>
                <w:rFonts w:cs="Segoe UI Light"/>
              </w:rPr>
            </w:pPr>
          </w:p>
        </w:tc>
        <w:tc>
          <w:tcPr>
            <w:tcW w:w="4508" w:type="dxa"/>
          </w:tcPr>
          <w:p w14:paraId="338B68AB"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5" behindDoc="0" locked="0" layoutInCell="1" allowOverlap="1" wp14:anchorId="0729821E" wp14:editId="5E715D16">
                  <wp:simplePos x="0" y="0"/>
                  <wp:positionH relativeFrom="page">
                    <wp:posOffset>608330</wp:posOffset>
                  </wp:positionH>
                  <wp:positionV relativeFrom="page">
                    <wp:posOffset>50483</wp:posOffset>
                  </wp:positionV>
                  <wp:extent cx="495407" cy="671513"/>
                  <wp:effectExtent l="0" t="0" r="0" b="0"/>
                  <wp:wrapNone/>
                  <wp:docPr id="1" name="Picture 1" descr="A red squar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red square with black text  Description automatically generated"/>
                          <pic:cNvPicPr/>
                        </pic:nvPicPr>
                        <pic:blipFill>
                          <a:blip r:embed="rId63" cstate="print"/>
                          <a:stretch>
                            <a:fillRect/>
                          </a:stretch>
                        </pic:blipFill>
                        <pic:spPr>
                          <a:xfrm>
                            <a:off x="0" y="0"/>
                            <a:ext cx="495407" cy="671513"/>
                          </a:xfrm>
                          <a:prstGeom prst="rect">
                            <a:avLst/>
                          </a:prstGeom>
                        </pic:spPr>
                      </pic:pic>
                    </a:graphicData>
                  </a:graphic>
                  <wp14:sizeRelH relativeFrom="margin">
                    <wp14:pctWidth>0</wp14:pctWidth>
                  </wp14:sizeRelH>
                  <wp14:sizeRelV relativeFrom="margin">
                    <wp14:pctHeight>0</wp14:pctHeight>
                  </wp14:sizeRelV>
                </wp:anchor>
              </w:drawing>
            </w:r>
          </w:p>
        </w:tc>
      </w:tr>
      <w:tr w:rsidR="00627C82" w14:paraId="7DCB8327" w14:textId="77777777">
        <w:tc>
          <w:tcPr>
            <w:tcW w:w="4508" w:type="dxa"/>
            <w:vMerge w:val="restart"/>
          </w:tcPr>
          <w:p w14:paraId="295B97AE"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1" behindDoc="0" locked="0" layoutInCell="1" allowOverlap="1" wp14:anchorId="3E0D0AEE" wp14:editId="1569228E">
                  <wp:simplePos x="0" y="0"/>
                  <wp:positionH relativeFrom="page">
                    <wp:posOffset>64770</wp:posOffset>
                  </wp:positionH>
                  <wp:positionV relativeFrom="page">
                    <wp:posOffset>0</wp:posOffset>
                  </wp:positionV>
                  <wp:extent cx="3781425" cy="1722755"/>
                  <wp:effectExtent l="0" t="0" r="9525" b="0"/>
                  <wp:wrapSquare wrapText="bothSides"/>
                  <wp:docPr id="205" name="Picture 205"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3.jpeg" descr="A close-up of a logo  Description automatically generated"/>
                          <pic:cNvPicPr/>
                        </pic:nvPicPr>
                        <pic:blipFill>
                          <a:blip r:embed="rId64" cstate="print"/>
                          <a:stretch>
                            <a:fillRect/>
                          </a:stretch>
                        </pic:blipFill>
                        <pic:spPr>
                          <a:xfrm>
                            <a:off x="0" y="0"/>
                            <a:ext cx="3781425" cy="172275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39D6BADD"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6" behindDoc="0" locked="0" layoutInCell="1" allowOverlap="1" wp14:anchorId="7D5F701B" wp14:editId="515CC9CC">
                  <wp:simplePos x="0" y="0"/>
                  <wp:positionH relativeFrom="page">
                    <wp:posOffset>575310</wp:posOffset>
                  </wp:positionH>
                  <wp:positionV relativeFrom="page">
                    <wp:posOffset>635</wp:posOffset>
                  </wp:positionV>
                  <wp:extent cx="561975" cy="782955"/>
                  <wp:effectExtent l="0" t="0" r="9525" b="0"/>
                  <wp:wrapSquare wrapText="bothSides"/>
                  <wp:docPr id="208" name="Picture 208" descr="A blue circ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jpeg" descr="A blue circle with black text  Description automatically generated"/>
                          <pic:cNvPicPr/>
                        </pic:nvPicPr>
                        <pic:blipFill>
                          <a:blip r:embed="rId65" cstate="print"/>
                          <a:stretch>
                            <a:fillRect/>
                          </a:stretch>
                        </pic:blipFill>
                        <pic:spPr>
                          <a:xfrm>
                            <a:off x="0" y="0"/>
                            <a:ext cx="561975" cy="782955"/>
                          </a:xfrm>
                          <a:prstGeom prst="rect">
                            <a:avLst/>
                          </a:prstGeom>
                        </pic:spPr>
                      </pic:pic>
                    </a:graphicData>
                  </a:graphic>
                  <wp14:sizeRelH relativeFrom="margin">
                    <wp14:pctWidth>0</wp14:pctWidth>
                  </wp14:sizeRelH>
                  <wp14:sizeRelV relativeFrom="margin">
                    <wp14:pctHeight>0</wp14:pctHeight>
                  </wp14:sizeRelV>
                </wp:anchor>
              </w:drawing>
            </w:r>
          </w:p>
        </w:tc>
      </w:tr>
      <w:tr w:rsidR="00627C82" w14:paraId="74B9AB3C" w14:textId="77777777">
        <w:tc>
          <w:tcPr>
            <w:tcW w:w="4508" w:type="dxa"/>
            <w:vMerge/>
          </w:tcPr>
          <w:p w14:paraId="03736B54" w14:textId="77777777" w:rsidR="00627C82" w:rsidRDefault="00627C82">
            <w:pPr>
              <w:suppressAutoHyphens/>
              <w:autoSpaceDN w:val="0"/>
              <w:spacing w:line="256" w:lineRule="auto"/>
              <w:textAlignment w:val="baseline"/>
              <w:rPr>
                <w:rFonts w:cs="Segoe UI Light"/>
              </w:rPr>
            </w:pPr>
          </w:p>
        </w:tc>
        <w:tc>
          <w:tcPr>
            <w:tcW w:w="4508" w:type="dxa"/>
          </w:tcPr>
          <w:p w14:paraId="7DE9283D"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7" behindDoc="0" locked="0" layoutInCell="1" allowOverlap="1" wp14:anchorId="6FB6790A" wp14:editId="464E5DFB">
                  <wp:simplePos x="0" y="0"/>
                  <wp:positionH relativeFrom="page">
                    <wp:posOffset>437515</wp:posOffset>
                  </wp:positionH>
                  <wp:positionV relativeFrom="page">
                    <wp:posOffset>358140</wp:posOffset>
                  </wp:positionV>
                  <wp:extent cx="819150" cy="546100"/>
                  <wp:effectExtent l="0" t="0" r="0" b="6350"/>
                  <wp:wrapSquare wrapText="bothSides"/>
                  <wp:docPr id="209" name="Picture 209" descr="A symbol of a toi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4.jpeg" descr="A symbol of a toilet  Description automatically generated"/>
                          <pic:cNvPicPr/>
                        </pic:nvPicPr>
                        <pic:blipFill>
                          <a:blip r:embed="rId66" cstate="print"/>
                          <a:stretch>
                            <a:fillRect/>
                          </a:stretch>
                        </pic:blipFill>
                        <pic:spPr>
                          <a:xfrm>
                            <a:off x="0" y="0"/>
                            <a:ext cx="819150" cy="546100"/>
                          </a:xfrm>
                          <a:prstGeom prst="rect">
                            <a:avLst/>
                          </a:prstGeom>
                        </pic:spPr>
                      </pic:pic>
                    </a:graphicData>
                  </a:graphic>
                  <wp14:sizeRelH relativeFrom="margin">
                    <wp14:pctWidth>0</wp14:pctWidth>
                  </wp14:sizeRelH>
                  <wp14:sizeRelV relativeFrom="margin">
                    <wp14:pctHeight>0</wp14:pctHeight>
                  </wp14:sizeRelV>
                </wp:anchor>
              </w:drawing>
            </w:r>
          </w:p>
        </w:tc>
      </w:tr>
      <w:tr w:rsidR="00627C82" w14:paraId="67A76E3E" w14:textId="77777777">
        <w:tc>
          <w:tcPr>
            <w:tcW w:w="4508" w:type="dxa"/>
            <w:vMerge w:val="restart"/>
          </w:tcPr>
          <w:p w14:paraId="11EB1F66"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2" behindDoc="0" locked="0" layoutInCell="1" allowOverlap="1" wp14:anchorId="47784F02" wp14:editId="6D7BDDFC">
                  <wp:simplePos x="0" y="0"/>
                  <wp:positionH relativeFrom="page">
                    <wp:posOffset>65088</wp:posOffset>
                  </wp:positionH>
                  <wp:positionV relativeFrom="page">
                    <wp:posOffset>0</wp:posOffset>
                  </wp:positionV>
                  <wp:extent cx="3895725" cy="1862479"/>
                  <wp:effectExtent l="0" t="0" r="0" b="4445"/>
                  <wp:wrapSquare wrapText="bothSides"/>
                  <wp:docPr id="206" name="Picture 206" descr="A close-up of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jpeg" descr="A close-up of symbols  Description automatically generated"/>
                          <pic:cNvPicPr/>
                        </pic:nvPicPr>
                        <pic:blipFill>
                          <a:blip r:embed="rId67" cstate="print"/>
                          <a:stretch>
                            <a:fillRect/>
                          </a:stretch>
                        </pic:blipFill>
                        <pic:spPr>
                          <a:xfrm>
                            <a:off x="0" y="0"/>
                            <a:ext cx="3895725" cy="1862479"/>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0420569D"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8" behindDoc="0" locked="0" layoutInCell="1" allowOverlap="1" wp14:anchorId="43FFF9B8" wp14:editId="4E1BD458">
                  <wp:simplePos x="0" y="0"/>
                  <wp:positionH relativeFrom="page">
                    <wp:posOffset>575310</wp:posOffset>
                  </wp:positionH>
                  <wp:positionV relativeFrom="page">
                    <wp:posOffset>1905</wp:posOffset>
                  </wp:positionV>
                  <wp:extent cx="489585" cy="642620"/>
                  <wp:effectExtent l="0" t="0" r="5715" b="5080"/>
                  <wp:wrapSquare wrapText="bothSides"/>
                  <wp:docPr id="210" name="Picture 210" descr="A logo with text overl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jpeg" descr="A logo with text overlay  Description automatically generated"/>
                          <pic:cNvPicPr/>
                        </pic:nvPicPr>
                        <pic:blipFill>
                          <a:blip r:embed="rId68" cstate="print"/>
                          <a:stretch>
                            <a:fillRect/>
                          </a:stretch>
                        </pic:blipFill>
                        <pic:spPr>
                          <a:xfrm>
                            <a:off x="0" y="0"/>
                            <a:ext cx="489585" cy="642620"/>
                          </a:xfrm>
                          <a:prstGeom prst="rect">
                            <a:avLst/>
                          </a:prstGeom>
                        </pic:spPr>
                      </pic:pic>
                    </a:graphicData>
                  </a:graphic>
                  <wp14:sizeRelH relativeFrom="margin">
                    <wp14:pctWidth>0</wp14:pctWidth>
                  </wp14:sizeRelH>
                  <wp14:sizeRelV relativeFrom="margin">
                    <wp14:pctHeight>0</wp14:pctHeight>
                  </wp14:sizeRelV>
                </wp:anchor>
              </w:drawing>
            </w:r>
          </w:p>
        </w:tc>
      </w:tr>
      <w:tr w:rsidR="00627C82" w14:paraId="66BB0261" w14:textId="77777777">
        <w:tc>
          <w:tcPr>
            <w:tcW w:w="4508" w:type="dxa"/>
            <w:vMerge/>
          </w:tcPr>
          <w:p w14:paraId="1D3D3CFB" w14:textId="77777777" w:rsidR="00627C82" w:rsidRDefault="00627C82">
            <w:pPr>
              <w:suppressAutoHyphens/>
              <w:autoSpaceDN w:val="0"/>
              <w:spacing w:line="256" w:lineRule="auto"/>
              <w:textAlignment w:val="baseline"/>
              <w:rPr>
                <w:rFonts w:cs="Segoe UI Light"/>
              </w:rPr>
            </w:pPr>
          </w:p>
        </w:tc>
        <w:tc>
          <w:tcPr>
            <w:tcW w:w="4508" w:type="dxa"/>
          </w:tcPr>
          <w:p w14:paraId="515937B5"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9" behindDoc="0" locked="0" layoutInCell="1" allowOverlap="1" wp14:anchorId="1CAE1F45" wp14:editId="5EF251BD">
                  <wp:simplePos x="0" y="0"/>
                  <wp:positionH relativeFrom="page">
                    <wp:posOffset>513080</wp:posOffset>
                  </wp:positionH>
                  <wp:positionV relativeFrom="page">
                    <wp:posOffset>433070</wp:posOffset>
                  </wp:positionV>
                  <wp:extent cx="659130" cy="652145"/>
                  <wp:effectExtent l="0" t="0" r="7620" b="0"/>
                  <wp:wrapSquare wrapText="bothSides"/>
                  <wp:docPr id="211" name="Picture 211" descr="A blue circle with three stripes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7.jpeg" descr="A blue circle with three stripes in it  Description automatically generated"/>
                          <pic:cNvPicPr/>
                        </pic:nvPicPr>
                        <pic:blipFill>
                          <a:blip r:embed="rId69" cstate="print"/>
                          <a:stretch>
                            <a:fillRect/>
                          </a:stretch>
                        </pic:blipFill>
                        <pic:spPr>
                          <a:xfrm>
                            <a:off x="0" y="0"/>
                            <a:ext cx="659130" cy="652145"/>
                          </a:xfrm>
                          <a:prstGeom prst="rect">
                            <a:avLst/>
                          </a:prstGeom>
                        </pic:spPr>
                      </pic:pic>
                    </a:graphicData>
                  </a:graphic>
                  <wp14:sizeRelH relativeFrom="margin">
                    <wp14:pctWidth>0</wp14:pctWidth>
                  </wp14:sizeRelH>
                  <wp14:sizeRelV relativeFrom="margin">
                    <wp14:pctHeight>0</wp14:pctHeight>
                  </wp14:sizeRelV>
                </wp:anchor>
              </w:drawing>
            </w:r>
          </w:p>
        </w:tc>
      </w:tr>
      <w:tr w:rsidR="00627C82" w14:paraId="7F0C67E0" w14:textId="77777777">
        <w:tc>
          <w:tcPr>
            <w:tcW w:w="4508" w:type="dxa"/>
            <w:vMerge w:val="restart"/>
          </w:tcPr>
          <w:p w14:paraId="2F572519" w14:textId="77777777" w:rsidR="00627C82" w:rsidRDefault="00000000">
            <w:pPr>
              <w:suppressAutoHyphens/>
              <w:autoSpaceDN w:val="0"/>
              <w:spacing w:line="256" w:lineRule="auto"/>
              <w:textAlignment w:val="baseline"/>
              <w:rPr>
                <w:rFonts w:cs="Segoe UI Light"/>
              </w:rPr>
            </w:pPr>
            <w:r>
              <w:rPr>
                <w:noProof/>
              </w:rPr>
              <w:drawing>
                <wp:anchor distT="0" distB="0" distL="0" distR="0" simplePos="0" relativeHeight="251658243" behindDoc="0" locked="0" layoutInCell="1" allowOverlap="1" wp14:anchorId="113697EE" wp14:editId="766F37E2">
                  <wp:simplePos x="0" y="0"/>
                  <wp:positionH relativeFrom="page">
                    <wp:posOffset>64770</wp:posOffset>
                  </wp:positionH>
                  <wp:positionV relativeFrom="paragraph">
                    <wp:posOffset>199390</wp:posOffset>
                  </wp:positionV>
                  <wp:extent cx="2214245" cy="695960"/>
                  <wp:effectExtent l="0" t="0" r="0" b="8890"/>
                  <wp:wrapTopAndBottom/>
                  <wp:docPr id="21" name="Picture 21" descr="A white background with black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A white background with black dots  Description automatically generated"/>
                          <pic:cNvPicPr/>
                        </pic:nvPicPr>
                        <pic:blipFill>
                          <a:blip r:embed="rId70" cstate="print"/>
                          <a:stretch>
                            <a:fillRect/>
                          </a:stretch>
                        </pic:blipFill>
                        <pic:spPr>
                          <a:xfrm>
                            <a:off x="0" y="0"/>
                            <a:ext cx="2214245" cy="69596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3D36EC1A" w14:textId="77777777" w:rsidR="00627C82" w:rsidRDefault="00627C82">
            <w:pPr>
              <w:suppressAutoHyphens/>
              <w:autoSpaceDN w:val="0"/>
              <w:spacing w:line="256" w:lineRule="auto"/>
              <w:textAlignment w:val="baseline"/>
              <w:rPr>
                <w:rFonts w:cs="Segoe UI Light"/>
              </w:rPr>
            </w:pPr>
          </w:p>
        </w:tc>
      </w:tr>
      <w:tr w:rsidR="00627C82" w14:paraId="44B56761" w14:textId="77777777">
        <w:tc>
          <w:tcPr>
            <w:tcW w:w="4508" w:type="dxa"/>
            <w:vMerge/>
          </w:tcPr>
          <w:p w14:paraId="19F9F2B0" w14:textId="77777777" w:rsidR="00627C82" w:rsidRDefault="00627C82">
            <w:pPr>
              <w:suppressAutoHyphens/>
              <w:autoSpaceDN w:val="0"/>
              <w:spacing w:line="256" w:lineRule="auto"/>
              <w:textAlignment w:val="baseline"/>
              <w:rPr>
                <w:rFonts w:cs="Segoe UI Light"/>
              </w:rPr>
            </w:pPr>
          </w:p>
        </w:tc>
        <w:tc>
          <w:tcPr>
            <w:tcW w:w="4508" w:type="dxa"/>
          </w:tcPr>
          <w:p w14:paraId="24E01C96" w14:textId="77777777" w:rsidR="00627C82" w:rsidRDefault="00627C82">
            <w:pPr>
              <w:suppressAutoHyphens/>
              <w:autoSpaceDN w:val="0"/>
              <w:spacing w:line="256" w:lineRule="auto"/>
              <w:textAlignment w:val="baseline"/>
              <w:rPr>
                <w:rFonts w:cs="Segoe UI Light"/>
              </w:rPr>
            </w:pPr>
          </w:p>
        </w:tc>
      </w:tr>
    </w:tbl>
    <w:p w14:paraId="324ECF20" w14:textId="731C0AB8" w:rsidR="00627C82" w:rsidRDefault="00000000">
      <w:pPr>
        <w:pStyle w:val="P68B1DB1-Normal5"/>
        <w:rPr>
          <w:color w:val="20ABCC"/>
        </w:rPr>
      </w:pPr>
      <w:r>
        <w:br w:type="page"/>
      </w:r>
    </w:p>
    <w:p w14:paraId="6C709450" w14:textId="5492BF3D" w:rsidR="00627C82" w:rsidRDefault="00000000">
      <w:pPr>
        <w:pStyle w:val="Heading1"/>
      </w:pPr>
      <w:bookmarkStart w:id="23" w:name="_Toc165556925"/>
      <w:r>
        <w:lastRenderedPageBreak/>
        <w:t>Ouvrir/modifier le projet</w:t>
      </w:r>
      <w:bookmarkEnd w:id="23"/>
    </w:p>
    <w:p w14:paraId="45856237" w14:textId="77777777" w:rsidR="00627C82" w:rsidRDefault="00627C82"/>
    <w:p w14:paraId="3D7807EA" w14:textId="6DEB4AD6" w:rsidR="00627C82" w:rsidRDefault="00000000">
      <w:r>
        <w:t xml:space="preserve">Une fois qu'un projet a été créé, vous pouvez l'ouvrir et le modifier à tout moment. </w:t>
      </w:r>
      <w:r w:rsidR="006906EE">
        <w:t xml:space="preserve">Intéressons-nous </w:t>
      </w:r>
      <w:r>
        <w:t>de plus près</w:t>
      </w:r>
      <w:r w:rsidR="006906EE">
        <w:t xml:space="preserve"> à cette fonctionnalité</w:t>
      </w:r>
      <w:r>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7715"/>
      </w:tblGrid>
      <w:tr w:rsidR="00627C82" w14:paraId="5690D788" w14:textId="77777777">
        <w:tc>
          <w:tcPr>
            <w:tcW w:w="1311" w:type="dxa"/>
          </w:tcPr>
          <w:p w14:paraId="3D527456" w14:textId="5D7945E2" w:rsidR="00627C82" w:rsidRDefault="00000000">
            <w:pPr>
              <w:pStyle w:val="P68B1DB1-Normal5"/>
            </w:pPr>
            <w:r>
              <w:rPr>
                <w:noProof/>
              </w:rPr>
              <w:drawing>
                <wp:inline distT="0" distB="0" distL="0" distR="0" wp14:anchorId="107AD65B" wp14:editId="537E2013">
                  <wp:extent cx="695325" cy="695325"/>
                  <wp:effectExtent l="0" t="0" r="0" b="0"/>
                  <wp:docPr id="1350990023" name="Picture 1350990023" descr="Ico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  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184" cy="704184"/>
                          </a:xfrm>
                          <a:prstGeom prst="rect">
                            <a:avLst/>
                          </a:prstGeom>
                        </pic:spPr>
                      </pic:pic>
                    </a:graphicData>
                  </a:graphic>
                </wp:inline>
              </w:drawing>
            </w:r>
          </w:p>
        </w:tc>
        <w:tc>
          <w:tcPr>
            <w:tcW w:w="7931" w:type="dxa"/>
            <w:vAlign w:val="center"/>
          </w:tcPr>
          <w:p w14:paraId="1F45DF36" w14:textId="2E48363D" w:rsidR="00627C82" w:rsidRDefault="00000000">
            <w:pPr>
              <w:pStyle w:val="Heading2"/>
            </w:pPr>
            <w:bookmarkStart w:id="24" w:name="_Toc165556926"/>
            <w:r>
              <w:t>Ouvrir/modifier le projet</w:t>
            </w:r>
            <w:bookmarkEnd w:id="24"/>
          </w:p>
        </w:tc>
      </w:tr>
    </w:tbl>
    <w:p w14:paraId="76138291" w14:textId="4EDC2D65" w:rsidR="00627C82" w:rsidRDefault="00000000">
      <w:pPr>
        <w:pStyle w:val="P68B1DB1-Normal9"/>
        <w:jc w:val="center"/>
      </w:pPr>
      <w:r>
        <w:rPr>
          <w:noProof/>
        </w:rPr>
        <w:drawing>
          <wp:anchor distT="0" distB="0" distL="114300" distR="114300" simplePos="0" relativeHeight="251658251" behindDoc="0" locked="0" layoutInCell="1" allowOverlap="1" wp14:anchorId="6FC66CE8" wp14:editId="3AA0ED61">
            <wp:simplePos x="0" y="0"/>
            <wp:positionH relativeFrom="column">
              <wp:posOffset>1905000</wp:posOffset>
            </wp:positionH>
            <wp:positionV relativeFrom="paragraph">
              <wp:posOffset>668020</wp:posOffset>
            </wp:positionV>
            <wp:extent cx="209550" cy="260566"/>
            <wp:effectExtent l="38100" t="38100" r="0" b="6350"/>
            <wp:wrapNone/>
            <wp:docPr id="778156471" name="Picture 77815647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20599672">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71168F" wp14:editId="4CBC654F">
            <wp:extent cx="3276000" cy="2052000"/>
            <wp:effectExtent l="0" t="0" r="0" b="0"/>
            <wp:docPr id="490873451" name="Picture 490873451" descr="A screen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73451" name="Picture 1" descr="A screenshot of a tablet  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76000" cy="2052000"/>
                    </a:xfrm>
                    <a:prstGeom prst="rect">
                      <a:avLst/>
                    </a:prstGeom>
                  </pic:spPr>
                </pic:pic>
              </a:graphicData>
            </a:graphic>
          </wp:inline>
        </w:drawing>
      </w:r>
    </w:p>
    <w:p w14:paraId="6DB465D9" w14:textId="14FC2029" w:rsidR="00627C82" w:rsidRDefault="00000000">
      <w:pPr>
        <w:spacing w:after="360"/>
      </w:pPr>
      <w:r>
        <w:t>Sélectionnez l'icône « Ouvrir/modifier le projet » et recherchez le projet que vous souhaitez consulter. Appuyez sur le nom du projet pour le sélectionner.</w:t>
      </w:r>
    </w:p>
    <w:p w14:paraId="4215F753" w14:textId="139767FD" w:rsidR="00627C82" w:rsidRDefault="00000000">
      <w:pPr>
        <w:jc w:val="center"/>
      </w:pPr>
      <w:r>
        <w:rPr>
          <w:noProof/>
        </w:rPr>
        <mc:AlternateContent>
          <mc:Choice Requires="wps">
            <w:drawing>
              <wp:anchor distT="0" distB="0" distL="114300" distR="114300" simplePos="0" relativeHeight="251658291" behindDoc="0" locked="0" layoutInCell="1" allowOverlap="1" wp14:anchorId="1D9583E2" wp14:editId="468FBECC">
                <wp:simplePos x="0" y="0"/>
                <wp:positionH relativeFrom="column">
                  <wp:posOffset>3933825</wp:posOffset>
                </wp:positionH>
                <wp:positionV relativeFrom="paragraph">
                  <wp:posOffset>405130</wp:posOffset>
                </wp:positionV>
                <wp:extent cx="76200" cy="152400"/>
                <wp:effectExtent l="19050" t="52705" r="76200" b="234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524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15D3CF" id="Straight Arrow Connector 20" o:spid="_x0000_s1026" type="#_x0000_t32" style="position:absolute;margin-left:309.75pt;margin-top:31.9pt;width:6pt;height:12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" strokecolor="#ffc000 [3207]" strokeweight="2.5pt">
                <v:stroke endarrow="block"/>
                <v:shadow color="#868686"/>
              </v:shape>
            </w:pict>
          </mc:Fallback>
        </mc:AlternateContent>
      </w:r>
      <w:r>
        <w:rPr>
          <w:noProof/>
        </w:rPr>
        <w:drawing>
          <wp:inline distT="0" distB="0" distL="0" distR="0" wp14:anchorId="4BCC6565" wp14:editId="3B2B7290">
            <wp:extent cx="3276000" cy="2052000"/>
            <wp:effectExtent l="0" t="0" r="0" b="0"/>
            <wp:docPr id="1569453102" name="Picture 1569453102" descr="A close-up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53102" name="Picture 2" descr="A close-up of a tablet  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00" cy="2052000"/>
                    </a:xfrm>
                    <a:prstGeom prst="rect">
                      <a:avLst/>
                    </a:prstGeom>
                  </pic:spPr>
                </pic:pic>
              </a:graphicData>
            </a:graphic>
          </wp:inline>
        </w:drawing>
      </w:r>
    </w:p>
    <w:p w14:paraId="6058F62B" w14:textId="191EA862" w:rsidR="00627C82" w:rsidRDefault="00000000">
      <w:r>
        <w:t>Sélectionnez l'icône du bloc-notes en haut à droite de l'écran pour accéder à l'éditeur de rapports PDF.</w:t>
      </w:r>
    </w:p>
    <w:p w14:paraId="4275FC78" w14:textId="77777777" w:rsidR="00627C82" w:rsidRDefault="00000000">
      <w:r>
        <w:br w:type="page"/>
      </w:r>
    </w:p>
    <w:p w14:paraId="0D2AF547" w14:textId="5E49A876" w:rsidR="00627C82" w:rsidRDefault="00000000">
      <w:r>
        <w:lastRenderedPageBreak/>
        <w:t>Depuis le rapport PDF, vous pouvez modifier des sections, des observations, la photo du site, le plan du site, ajouter des notes d'ingénierie et bien d'autres encore. Sélectionnez simplement la zone du PDF que vous souhaitez modifier et suivez les instructions à l'écran.</w:t>
      </w:r>
    </w:p>
    <w:p w14:paraId="1B6CAE3E" w14:textId="73B59E9C" w:rsidR="00627C82" w:rsidRDefault="00000000">
      <w:pPr>
        <w:jc w:val="center"/>
      </w:pPr>
      <w:r>
        <w:rPr>
          <w:noProof/>
        </w:rPr>
        <w:drawing>
          <wp:inline distT="0" distB="0" distL="0" distR="0" wp14:anchorId="1992B26C" wp14:editId="45AE59EB">
            <wp:extent cx="3276000" cy="2041200"/>
            <wp:effectExtent l="0" t="0" r="0" b="0"/>
            <wp:docPr id="1671658889" name="Picture 167165888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58889" name="Picture 3" descr="A screenshot of a computer  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4862BCAC" w14:textId="37AC889F" w:rsidR="00627C82" w:rsidRDefault="00000000">
      <w:r>
        <w:t>Si vous souhaitez modifier la photo ou la carte du site, vous pouvez soit suivre les instructions ci-dessus, soit simplement sélectionner les icônes photo/carte du site sur la page du projet et le faire à partir de là.</w:t>
      </w:r>
    </w:p>
    <w:p w14:paraId="766F6CFC" w14:textId="48B93F5F" w:rsidR="00627C82" w:rsidRDefault="00000000">
      <w:pPr>
        <w:spacing w:after="480"/>
        <w:ind w:left="425" w:hanging="425"/>
      </w:pPr>
      <w:r>
        <w:rPr>
          <w:noProof/>
        </w:rPr>
        <w:drawing>
          <wp:anchor distT="0" distB="0" distL="114300" distR="114300" simplePos="0" relativeHeight="251658252" behindDoc="1" locked="0" layoutInCell="1" allowOverlap="1" wp14:anchorId="2BB4F3D6" wp14:editId="57FB2EFC">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738092096" name="Picture 73809209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 xml:space="preserve">Chaque fois que vous prenez une nouvelle photo du site ou que vous créez une nouvelle carte, l'ancienne version est supprimée et remplacée par la plus récente. </w:t>
      </w:r>
    </w:p>
    <w:p w14:paraId="58FA06F8" w14:textId="25382F7D" w:rsidR="00627C82" w:rsidRDefault="00000000">
      <w:pPr>
        <w:pStyle w:val="Heading2"/>
      </w:pPr>
      <w:bookmarkStart w:id="25" w:name="_Toc165556927"/>
      <w:r>
        <w:t>Partager un projet</w:t>
      </w:r>
      <w:bookmarkEnd w:id="25"/>
    </w:p>
    <w:p w14:paraId="569392B1" w14:textId="77777777" w:rsidR="00627C82" w:rsidRDefault="00627C82"/>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8069"/>
      </w:tblGrid>
      <w:tr w:rsidR="00627C82" w14:paraId="21DDA749" w14:textId="77777777">
        <w:tc>
          <w:tcPr>
            <w:tcW w:w="959" w:type="dxa"/>
          </w:tcPr>
          <w:p w14:paraId="04B382FA" w14:textId="4F677210" w:rsidR="00627C82" w:rsidRDefault="00000000">
            <w:r>
              <w:rPr>
                <w:noProof/>
              </w:rPr>
              <w:drawing>
                <wp:inline distT="0" distB="0" distL="0" distR="0" wp14:anchorId="4E8FA1C9" wp14:editId="0725B27B">
                  <wp:extent cx="442913" cy="442913"/>
                  <wp:effectExtent l="0" t="0" r="0" b="0"/>
                  <wp:docPr id="1637735716" name="Graphic 1637735716" descr="Wi-Fi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35716" name="Graphic 1637735716" descr="Wi-Fi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44808" cy="444808"/>
                          </a:xfrm>
                          <a:prstGeom prst="rect">
                            <a:avLst/>
                          </a:prstGeom>
                        </pic:spPr>
                      </pic:pic>
                    </a:graphicData>
                  </a:graphic>
                </wp:inline>
              </w:drawing>
            </w:r>
          </w:p>
        </w:tc>
        <w:tc>
          <w:tcPr>
            <w:tcW w:w="8283" w:type="dxa"/>
          </w:tcPr>
          <w:p w14:paraId="2060B691" w14:textId="13D4786A" w:rsidR="00627C82" w:rsidRDefault="00000000">
            <w:pPr>
              <w:spacing w:after="240"/>
            </w:pPr>
            <w:r>
              <w:t>Avant de partager des rapports, vérifiez que vous êtes connecté au Wi-Fi ou que vous avez une carte SIM adaptée et qu'un signal mobile est disponible.</w:t>
            </w:r>
          </w:p>
          <w:p w14:paraId="75B452E9" w14:textId="5CE2A2D8" w:rsidR="00627C82" w:rsidRDefault="00000000">
            <w:pPr>
              <w:spacing w:after="240"/>
              <w:rPr>
                <w:color w:val="00B0F0"/>
              </w:rPr>
            </w:pPr>
            <w:r>
              <w:t xml:space="preserve">Assurez-vous d'avoir configuré l'application de partage souhaitée (Outlook, Dropbox ou WhatsApp) avant d'essayer de partager. Veuillez consulter le manuel d'utilisation de la tablette X-Range ou rendez-vous sur </w:t>
            </w:r>
            <w:hyperlink r:id="rId75" w:history="1">
              <w:r>
                <w:t>www.scanprobe.com</w:t>
              </w:r>
            </w:hyperlink>
            <w:r>
              <w:t xml:space="preserve"> pour plus d'informations.</w:t>
            </w:r>
          </w:p>
        </w:tc>
      </w:tr>
    </w:tbl>
    <w:p w14:paraId="154C4CC9" w14:textId="27F867C6" w:rsidR="00627C82" w:rsidRDefault="00000000">
      <w:r>
        <w:rPr>
          <w:b/>
          <w:color w:val="00B0F0"/>
        </w:rPr>
        <w:t>Q :</w:t>
      </w:r>
      <w:r>
        <w:t xml:space="preserve"> Que dois-je faire si je n'ai pas de signal mobile ou de connectivité Wi-Fi, ou si je ne souhaite pas utiliser Outlook, Dropbox ou WhatsApp ?</w:t>
      </w:r>
    </w:p>
    <w:p w14:paraId="0DB9CF3D" w14:textId="0C92F88A" w:rsidR="00627C82" w:rsidRDefault="00000000">
      <w:r>
        <w:rPr>
          <w:b/>
          <w:color w:val="00B0F0"/>
        </w:rPr>
        <w:t>R :</w:t>
      </w:r>
      <w:r>
        <w:t xml:space="preserve"> Vous pouvez toujours récupérer vos fichiers en utilisant le port USB sur le côté de la tablette. Vous pouvez ensuite remettre le rapport sur la clé USB à votre client ou transférer les fichiers sur votre ordinateur par l'intermédiaire du gestionnaire de fichiers.</w:t>
      </w:r>
    </w:p>
    <w:p w14:paraId="373D3D1E" w14:textId="77777777" w:rsidR="00627C82" w:rsidRDefault="00627C82"/>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
        <w:gridCol w:w="7933"/>
      </w:tblGrid>
      <w:tr w:rsidR="00627C82" w14:paraId="2D71AC21" w14:textId="77777777">
        <w:tc>
          <w:tcPr>
            <w:tcW w:w="1101" w:type="dxa"/>
          </w:tcPr>
          <w:p w14:paraId="5E9EF9DA" w14:textId="1369622A" w:rsidR="00627C82" w:rsidRDefault="00000000">
            <w:r>
              <w:rPr>
                <w:noProof/>
              </w:rPr>
              <w:drawing>
                <wp:inline distT="0" distB="0" distL="0" distR="0" wp14:anchorId="4CE7A745" wp14:editId="150491E8">
                  <wp:extent cx="404813" cy="404813"/>
                  <wp:effectExtent l="0" t="0" r="0" b="0"/>
                  <wp:docPr id="1972854167" name="Picture 1972854167" descr="A black and white image of a cou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54167" name="Picture 12" descr="A black and white image of a couple dots  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8807" cy="408807"/>
                          </a:xfrm>
                          <a:prstGeom prst="rect">
                            <a:avLst/>
                          </a:prstGeom>
                        </pic:spPr>
                      </pic:pic>
                    </a:graphicData>
                  </a:graphic>
                </wp:inline>
              </w:drawing>
            </w:r>
          </w:p>
        </w:tc>
        <w:tc>
          <w:tcPr>
            <w:tcW w:w="8141" w:type="dxa"/>
            <w:vAlign w:val="center"/>
          </w:tcPr>
          <w:p w14:paraId="13E403C7" w14:textId="0AE8A32C" w:rsidR="00627C82" w:rsidRDefault="00000000">
            <w:pPr>
              <w:pStyle w:val="ListParagraph"/>
              <w:numPr>
                <w:ilvl w:val="0"/>
                <w:numId w:val="46"/>
              </w:numPr>
            </w:pPr>
            <w:r>
              <w:t xml:space="preserve">L'icône Partager qui se trouve dans l'application mina </w:t>
            </w:r>
            <w:r>
              <w:rPr>
                <w:b/>
                <w:color w:val="00B0F0"/>
              </w:rPr>
              <w:t>+</w:t>
            </w:r>
          </w:p>
        </w:tc>
      </w:tr>
    </w:tbl>
    <w:p w14:paraId="27206EE2" w14:textId="77777777" w:rsidR="00627C82" w:rsidRDefault="00000000">
      <w:r>
        <w:br w:type="page"/>
      </w:r>
    </w:p>
    <w:p w14:paraId="1CEE5B06" w14:textId="0016C725" w:rsidR="00627C82" w:rsidRDefault="00000000">
      <w:r>
        <w:lastRenderedPageBreak/>
        <w:t xml:space="preserve">Vous avez peut-être remarqué d'autres options lorsque vous sélectionnez Ouvrir/Modifier le projet. Ces options vous donnent la possibilité de </w:t>
      </w:r>
      <w:r>
        <w:rPr>
          <w:b/>
          <w:color w:val="00B0F0"/>
        </w:rPr>
        <w:t>Partager</w:t>
      </w:r>
      <w:r>
        <w:t xml:space="preserve"> et une option pour </w:t>
      </w:r>
      <w:r>
        <w:rPr>
          <w:b/>
          <w:color w:val="00B0F0"/>
        </w:rPr>
        <w:t>Plus</w:t>
      </w:r>
      <w:r>
        <w:t>.</w:t>
      </w:r>
    </w:p>
    <w:p w14:paraId="7C4B5723" w14:textId="0EAC4488" w:rsidR="00627C82" w:rsidRDefault="00000000">
      <w:pPr>
        <w:jc w:val="center"/>
      </w:pPr>
      <w:r>
        <w:rPr>
          <w:noProof/>
        </w:rPr>
        <mc:AlternateContent>
          <mc:Choice Requires="wps">
            <w:drawing>
              <wp:anchor distT="0" distB="0" distL="114300" distR="114300" simplePos="0" relativeHeight="251658293" behindDoc="0" locked="0" layoutInCell="1" allowOverlap="1" wp14:anchorId="30460A8F" wp14:editId="171B5583">
                <wp:simplePos x="0" y="0"/>
                <wp:positionH relativeFrom="column">
                  <wp:posOffset>3705225</wp:posOffset>
                </wp:positionH>
                <wp:positionV relativeFrom="paragraph">
                  <wp:posOffset>403225</wp:posOffset>
                </wp:positionV>
                <wp:extent cx="490855" cy="176530"/>
                <wp:effectExtent l="9525" t="12700" r="13970" b="1079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176530"/>
                        </a:xfrm>
                        <a:prstGeom prst="roundRect">
                          <a:avLst>
                            <a:gd name="adj" fmla="val 16667"/>
                          </a:avLst>
                        </a:prstGeom>
                        <a:noFill/>
                        <a:ln w="12700">
                          <a:solidFill>
                            <a:srgbClr val="00B0F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5C3AFF" id="Rectangle: Rounded Corners 18" o:spid="_x0000_s1026" style="position:absolute;margin-left:291.75pt;margin-top:31.75pt;width:38.65pt;height:13.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" filled="f" fillcolor="white [3201]" strokecolor="#00b0f0" strokeweight="1pt">
                <v:shadow color="#868686"/>
              </v:roundrect>
            </w:pict>
          </mc:Fallback>
        </mc:AlternateContent>
      </w:r>
      <w:r>
        <w:rPr>
          <w:noProof/>
        </w:rPr>
        <w:drawing>
          <wp:inline distT="0" distB="0" distL="0" distR="0" wp14:anchorId="42F43A50" wp14:editId="756F30C1">
            <wp:extent cx="3276000" cy="2052000"/>
            <wp:effectExtent l="0" t="0" r="0" b="0"/>
            <wp:docPr id="1107266720" name="Picture 1107266720" descr="A screen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73451" name="Picture 1" descr="A screenshot of a tablet  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76000" cy="2052000"/>
                    </a:xfrm>
                    <a:prstGeom prst="rect">
                      <a:avLst/>
                    </a:prstGeom>
                  </pic:spPr>
                </pic:pic>
              </a:graphicData>
            </a:graphic>
          </wp:inline>
        </w:drawing>
      </w:r>
    </w:p>
    <w:p w14:paraId="5508159F" w14:textId="77777777" w:rsidR="00627C82" w:rsidRDefault="00627C82"/>
    <w:p w14:paraId="287BDDB3" w14:textId="20693A64" w:rsidR="00627C82" w:rsidRDefault="00000000">
      <w:r>
        <w:t>L'option «</w:t>
      </w:r>
      <w:r>
        <w:rPr>
          <w:b/>
          <w:color w:val="00B0F0"/>
        </w:rPr>
        <w:t> Partager </w:t>
      </w:r>
      <w:r>
        <w:t>» est explicite, mais sachez que si vous partagez depuis cette option, vous partagerez l'ensemble du rapport. Un fichier placé dans le rapport regroupera toutes les vidéos, les photos et les rapports PDF.</w:t>
      </w:r>
    </w:p>
    <w:p w14:paraId="51FB0C68" w14:textId="3E658C6D" w:rsidR="00627C82" w:rsidRDefault="00000000">
      <w:r>
        <w:t xml:space="preserve">Vous remarquerez qu'en partageant depuis cette fonction, vous n'aurez que deux options de partage : « Documents » (sur la mémoire de la tablette) ou « Dropbox ». La raison à cela est que la taille du fichier que vous essayez de partager est trop importante pour qu'il soit envoyé par </w:t>
      </w:r>
      <w:proofErr w:type="gramStart"/>
      <w:r>
        <w:t>e-mail</w:t>
      </w:r>
      <w:proofErr w:type="gramEnd"/>
      <w:r>
        <w:t xml:space="preserve"> ou WhatsApp.</w:t>
      </w:r>
    </w:p>
    <w:p w14:paraId="1D881A59" w14:textId="6D744EB9" w:rsidR="00627C82" w:rsidRDefault="00000000">
      <w:pPr>
        <w:jc w:val="center"/>
      </w:pPr>
      <w:r>
        <w:rPr>
          <w:noProof/>
        </w:rPr>
        <w:drawing>
          <wp:inline distT="0" distB="0" distL="0" distR="0" wp14:anchorId="4FD26129" wp14:editId="0E4E85C9">
            <wp:extent cx="3276000" cy="2041200"/>
            <wp:effectExtent l="0" t="0" r="0" b="0"/>
            <wp:docPr id="1587501693" name="Picture 158750169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01693" name="Picture 5" descr="A screenshot of a computer  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4A02C4E7" w14:textId="5050719B" w:rsidR="00627C82" w:rsidRDefault="00000000">
      <w:pPr>
        <w:spacing w:after="480"/>
        <w:ind w:left="425" w:hanging="425"/>
      </w:pPr>
      <w:r>
        <w:rPr>
          <w:noProof/>
        </w:rPr>
        <w:drawing>
          <wp:anchor distT="0" distB="0" distL="114300" distR="114300" simplePos="0" relativeHeight="251658253" behindDoc="1" locked="0" layoutInCell="1" allowOverlap="1" wp14:anchorId="6748B8DE" wp14:editId="6BE90C84">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3328145" name="Picture 332814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Si vous partagez votre rapport dans « Documents », il peut être copié et transféré sur une clé USB depuis le gestionnaire de fichiers, situé sur la page d'accueil de X-Range.</w:t>
      </w:r>
    </w:p>
    <w:p w14:paraId="033C8CCB" w14:textId="0F1184EC" w:rsidR="00627C82" w:rsidRDefault="00000000">
      <w:r>
        <w:t>Vous pouvez également sélectionner «</w:t>
      </w:r>
      <w:r>
        <w:rPr>
          <w:b/>
          <w:color w:val="00B0F0"/>
        </w:rPr>
        <w:t> Plus </w:t>
      </w:r>
      <w:r>
        <w:t>», ce qui ouvre un sous-menu vous permettant de renommer le rapport ou d'afficher les fichiers qui se trouvent dans le rapport.</w:t>
      </w:r>
    </w:p>
    <w:p w14:paraId="5D326EF3" w14:textId="4E6C3F90" w:rsidR="00627C82" w:rsidRDefault="00000000">
      <w:pPr>
        <w:jc w:val="center"/>
      </w:pPr>
      <w:r>
        <w:rPr>
          <w:noProof/>
        </w:rPr>
        <w:lastRenderedPageBreak/>
        <mc:AlternateContent>
          <mc:Choice Requires="wps">
            <w:drawing>
              <wp:anchor distT="0" distB="0" distL="114300" distR="114300" simplePos="0" relativeHeight="251658292" behindDoc="0" locked="0" layoutInCell="1" allowOverlap="1" wp14:anchorId="2E94270D" wp14:editId="4474C311">
                <wp:simplePos x="0" y="0"/>
                <wp:positionH relativeFrom="column">
                  <wp:posOffset>3590925</wp:posOffset>
                </wp:positionH>
                <wp:positionV relativeFrom="paragraph">
                  <wp:posOffset>740410</wp:posOffset>
                </wp:positionV>
                <wp:extent cx="304800" cy="266700"/>
                <wp:effectExtent l="9525" t="6985" r="9525" b="12065"/>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roundRect">
                          <a:avLst>
                            <a:gd name="adj" fmla="val 16667"/>
                          </a:avLst>
                        </a:pr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7A85B" id="Rectangle: Rounded Corners 16" o:spid="_x0000_s1026" style="position:absolute;margin-left:282.75pt;margin-top:58.3pt;width:24pt;height:2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" filled="f" strokecolor="#00b0f0" strokeweight="1pt"/>
            </w:pict>
          </mc:Fallback>
        </mc:AlternateContent>
      </w:r>
      <w:r>
        <w:rPr>
          <w:noProof/>
        </w:rPr>
        <w:drawing>
          <wp:inline distT="0" distB="0" distL="0" distR="0" wp14:anchorId="75E0EB99" wp14:editId="21F3C5DD">
            <wp:extent cx="3276000" cy="2041200"/>
            <wp:effectExtent l="0" t="0" r="0" b="0"/>
            <wp:docPr id="432437726" name="Picture 43243772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37726" name="Picture 4" descr="A screenshot of a computer  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4EF07E6D" w14:textId="65C392D3" w:rsidR="00627C82" w:rsidRDefault="00000000">
      <w:r>
        <w:t xml:space="preserve">Cette option est un bon moyen d'envoyer de petits fichiers, comme quelques photos ou </w:t>
      </w:r>
      <w:r w:rsidR="0091012B">
        <w:t>un</w:t>
      </w:r>
      <w:r>
        <w:t xml:space="preserve"> PDF, car vous pouvez les envoyer par WhatsApp ou par </w:t>
      </w:r>
      <w:proofErr w:type="gramStart"/>
      <w:r>
        <w:t>e-mail</w:t>
      </w:r>
      <w:proofErr w:type="gramEnd"/>
      <w:r>
        <w:t>.</w:t>
      </w:r>
    </w:p>
    <w:p w14:paraId="50490EAF" w14:textId="52B97EFF" w:rsidR="00627C82" w:rsidRDefault="00000000">
      <w:pPr>
        <w:jc w:val="center"/>
      </w:pPr>
      <w:r>
        <w:rPr>
          <w:noProof/>
        </w:rPr>
        <w:drawing>
          <wp:inline distT="0" distB="0" distL="0" distR="0" wp14:anchorId="3149E2FD" wp14:editId="09F4C5A2">
            <wp:extent cx="3276000" cy="2041200"/>
            <wp:effectExtent l="0" t="0" r="0" b="0"/>
            <wp:docPr id="1715990886" name="Picture 171599088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90886" name="Picture 7" descr="A screenshot of a computer  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69A1FBD9" w14:textId="4797A790" w:rsidR="00627C82" w:rsidRDefault="00000000">
      <w:r>
        <w:t xml:space="preserve">Dans le menu </w:t>
      </w:r>
      <w:r>
        <w:rPr>
          <w:b/>
          <w:color w:val="00B0F0"/>
        </w:rPr>
        <w:t>Plus</w:t>
      </w:r>
      <w:r>
        <w:t>, appuyez simplement sur «</w:t>
      </w:r>
      <w:r>
        <w:rPr>
          <w:b/>
          <w:color w:val="00B0F0"/>
        </w:rPr>
        <w:t> Partager </w:t>
      </w:r>
      <w:r>
        <w:t>» à gauche du document que vous souhaitez transférer et suivez les instructions à l'écran.</w:t>
      </w:r>
    </w:p>
    <w:p w14:paraId="42690D24" w14:textId="3758FE86" w:rsidR="00627C82" w:rsidRDefault="00000000">
      <w:r>
        <w:t>Vous pouvez également ouvrir les documents depuis ici et (dans le cas des photos/vidéos), sélectionner uniquement ceux que vous souhaitez partager.</w:t>
      </w:r>
    </w:p>
    <w:p w14:paraId="6DE6525D" w14:textId="24A987C1" w:rsidR="00627C82" w:rsidRDefault="00000000">
      <w:pPr>
        <w:pStyle w:val="P68B1DB1-Normal9"/>
        <w:jc w:val="center"/>
      </w:pPr>
      <w:r>
        <w:rPr>
          <w:noProof/>
        </w:rPr>
        <w:drawing>
          <wp:anchor distT="0" distB="0" distL="114300" distR="114300" simplePos="0" relativeHeight="251658255" behindDoc="0" locked="0" layoutInCell="1" allowOverlap="1" wp14:anchorId="16C9CB43" wp14:editId="43CD6B7A">
            <wp:simplePos x="0" y="0"/>
            <wp:positionH relativeFrom="column">
              <wp:posOffset>2366963</wp:posOffset>
            </wp:positionH>
            <wp:positionV relativeFrom="paragraph">
              <wp:posOffset>1244918</wp:posOffset>
            </wp:positionV>
            <wp:extent cx="209550" cy="260566"/>
            <wp:effectExtent l="38100" t="38100" r="0" b="6350"/>
            <wp:wrapNone/>
            <wp:docPr id="74582067" name="Picture 7458206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20599672">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DCE77DC" wp14:editId="63C7FAFE">
            <wp:extent cx="3276000" cy="2041200"/>
            <wp:effectExtent l="0" t="0" r="0" b="0"/>
            <wp:docPr id="412132754" name="Picture 41213275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32754" name="Picture 8" descr="A screenshot of a computer  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74965FA1" w14:textId="152D4C9C" w:rsidR="00627C82" w:rsidRDefault="00000000">
      <w:r>
        <w:t>Pour cela, sélectionnez le fichier de photos, puis choisissez la section où se trouvent les photos que vous souhaitez partager.</w:t>
      </w:r>
    </w:p>
    <w:p w14:paraId="47FFA8CB" w14:textId="3C10EF38" w:rsidR="00627C82" w:rsidRDefault="00000000">
      <w:pPr>
        <w:jc w:val="center"/>
      </w:pPr>
      <w:r>
        <w:rPr>
          <w:noProof/>
        </w:rPr>
        <w:lastRenderedPageBreak/>
        <mc:AlternateContent>
          <mc:Choice Requires="wps">
            <w:drawing>
              <wp:anchor distT="0" distB="0" distL="114300" distR="114300" simplePos="0" relativeHeight="251658294" behindDoc="0" locked="0" layoutInCell="1" allowOverlap="1" wp14:anchorId="1D9583E2" wp14:editId="241E5E35">
                <wp:simplePos x="0" y="0"/>
                <wp:positionH relativeFrom="column">
                  <wp:posOffset>2543175</wp:posOffset>
                </wp:positionH>
                <wp:positionV relativeFrom="paragraph">
                  <wp:posOffset>1242695</wp:posOffset>
                </wp:positionV>
                <wp:extent cx="0" cy="118745"/>
                <wp:effectExtent l="57150" t="23495" r="57150" b="1016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745"/>
                        </a:xfrm>
                        <a:prstGeom prst="straightConnector1">
                          <a:avLst/>
                        </a:prstGeom>
                        <a:noFill/>
                        <a:ln w="127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5F6C0A" id="Straight Arrow Connector 15" o:spid="_x0000_s1026" type="#_x0000_t32" style="position:absolute;margin-left:200.25pt;margin-top:97.85pt;width:0;height:9.35pt;flip: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" strokecolor="#ffc000 [3207]" strokeweight="1pt">
                <v:stroke endarrow="block"/>
                <v:shadow color="#525252 [1606]" offset="1pt"/>
              </v:shape>
            </w:pict>
          </mc:Fallback>
        </mc:AlternateContent>
      </w:r>
      <w:r>
        <w:rPr>
          <w:noProof/>
        </w:rPr>
        <w:drawing>
          <wp:inline distT="0" distB="0" distL="0" distR="0" wp14:anchorId="4BE25AB7" wp14:editId="59A681A2">
            <wp:extent cx="3276000" cy="2041200"/>
            <wp:effectExtent l="0" t="0" r="0" b="0"/>
            <wp:docPr id="332366833" name="Picture 33236683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6833" name="Picture 9" descr="A screenshot of a computer  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3DADC4C7" w14:textId="095CE9D2" w:rsidR="00627C82" w:rsidRDefault="0091012B">
      <w:r>
        <w:t>Ici, vous pouvez sélectionner les cases des photos que vous souhaitez partager, puis cliquer sur l'icône Partager située en haut à droite de l'écran.</w:t>
      </w:r>
    </w:p>
    <w:p w14:paraId="118DF64F" w14:textId="6A83827D" w:rsidR="00627C82" w:rsidRDefault="00000000">
      <w:pPr>
        <w:spacing w:after="480"/>
        <w:ind w:left="425" w:hanging="425"/>
      </w:pPr>
      <w:r>
        <w:rPr>
          <w:noProof/>
        </w:rPr>
        <w:drawing>
          <wp:anchor distT="0" distB="0" distL="114300" distR="114300" simplePos="0" relativeHeight="251658257" behindDoc="1" locked="0" layoutInCell="1" allowOverlap="1" wp14:anchorId="0E2EE82E" wp14:editId="388DD805">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1087452673" name="Picture 108745267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Il existe également une option pour « renommer » les photos depuis cet écran, afin de permettre aux clients de comprendre facilement à quoi correspondent les photos.</w:t>
      </w:r>
    </w:p>
    <w:p w14:paraId="7147626F" w14:textId="286BE669" w:rsidR="00627C82" w:rsidRDefault="00000000">
      <w:pPr>
        <w:spacing w:after="240"/>
        <w:ind w:left="425" w:hanging="425"/>
        <w:jc w:val="center"/>
      </w:pPr>
      <w:r>
        <w:rPr>
          <w:noProof/>
        </w:rPr>
        <w:drawing>
          <wp:inline distT="0" distB="0" distL="0" distR="0" wp14:anchorId="0289CAB3" wp14:editId="19AD6BFF">
            <wp:extent cx="3276000" cy="2041200"/>
            <wp:effectExtent l="0" t="0" r="0" b="0"/>
            <wp:docPr id="1476679593" name="Picture 1476679593"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9593" name="Picture 10" descr="A screen shot of a computer  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71958EA3" w14:textId="209F1D04" w:rsidR="00627C82" w:rsidRDefault="00000000">
      <w:r>
        <w:t>La même méthode peut être utilisée pour envoyer des vidéos de section individuelles plutôt que de les envoyer toutes. Suivez les instructions précédentes pour le partage de photos mais, cette fois, sélectionnez des vidéos à la place.</w:t>
      </w:r>
    </w:p>
    <w:p w14:paraId="24BB92A4" w14:textId="033CDB4C" w:rsidR="00627C82" w:rsidRDefault="00000000">
      <w:pPr>
        <w:spacing w:after="480" w:line="480" w:lineRule="auto"/>
        <w:ind w:left="425" w:hanging="425"/>
      </w:pPr>
      <w:r>
        <w:rPr>
          <w:noProof/>
        </w:rPr>
        <w:drawing>
          <wp:anchor distT="0" distB="0" distL="114300" distR="114300" simplePos="0" relativeHeight="251658260" behindDoc="1" locked="0" layoutInCell="1" allowOverlap="1" wp14:anchorId="4AF5728C" wp14:editId="45383DF3">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72601117" name="Picture 7260111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Il n'y a pas d'option pour « renommer » les vidéos depuis cet écran.</w:t>
      </w:r>
    </w:p>
    <w:p w14:paraId="669E811C" w14:textId="547F4728" w:rsidR="00627C82" w:rsidRDefault="00000000">
      <w:pPr>
        <w:spacing w:after="480"/>
        <w:ind w:left="425" w:hanging="425"/>
        <w:jc w:val="center"/>
      </w:pPr>
      <w:r>
        <w:rPr>
          <w:noProof/>
        </w:rPr>
        <w:lastRenderedPageBreak/>
        <w:drawing>
          <wp:inline distT="0" distB="0" distL="0" distR="0" wp14:anchorId="31D9BCEC" wp14:editId="5FF5601E">
            <wp:extent cx="3276000" cy="2041200"/>
            <wp:effectExtent l="0" t="0" r="0" b="0"/>
            <wp:docPr id="395547609" name="Picture 39554760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47609" name="Picture 11" descr="A screenshot of a computer  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6FB1787A" w14:textId="130254CE" w:rsidR="00627C82" w:rsidRDefault="00000000">
      <w:pPr>
        <w:spacing w:after="480"/>
      </w:pPr>
      <w:r>
        <w:t>Une fois que vous avez choisi le(s) fichier(s) que vous souhaitez transférer et sélectionné l'icône Partager (en haut à droite), le logiciel déterminera automatiquement la taille des fichiers et vous donnera les options de partage qui peuvent gérer la taille de fichier associée. Par exemple, le fichier ci-dessus est suffisamment petit pour que l'utilisateur ait accès à toutes les applications de partage, mais ce n'est parfois pas possible.</w:t>
      </w:r>
    </w:p>
    <w:p w14:paraId="5C736F1B" w14:textId="73FAA400" w:rsidR="00627C82" w:rsidRDefault="00000000">
      <w:pPr>
        <w:spacing w:after="600" w:line="240" w:lineRule="auto"/>
        <w:ind w:left="425" w:hanging="425"/>
      </w:pPr>
      <w:r>
        <w:rPr>
          <w:noProof/>
        </w:rPr>
        <w:drawing>
          <wp:anchor distT="0" distB="0" distL="114300" distR="114300" simplePos="0" relativeHeight="251658259" behindDoc="1" locked="0" layoutInCell="1" allowOverlap="1" wp14:anchorId="7B47886F" wp14:editId="024A13D2">
            <wp:simplePos x="0" y="0"/>
            <wp:positionH relativeFrom="column">
              <wp:posOffset>0</wp:posOffset>
            </wp:positionH>
            <wp:positionV relativeFrom="paragraph">
              <wp:posOffset>9110</wp:posOffset>
            </wp:positionV>
            <wp:extent cx="187200" cy="190800"/>
            <wp:effectExtent l="0" t="0" r="3810" b="0"/>
            <wp:wrapTight wrapText="bothSides">
              <wp:wrapPolygon edited="0">
                <wp:start x="0" y="0"/>
                <wp:lineTo x="0" y="19440"/>
                <wp:lineTo x="19837" y="19440"/>
                <wp:lineTo x="19837" y="0"/>
                <wp:lineTo x="0" y="0"/>
              </wp:wrapPolygon>
            </wp:wrapTight>
            <wp:docPr id="944614163" name="Picture 94461416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 name="Picture 6946" descr="Icon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 cy="190800"/>
                    </a:xfrm>
                    <a:prstGeom prst="rect">
                      <a:avLst/>
                    </a:prstGeom>
                  </pic:spPr>
                </pic:pic>
              </a:graphicData>
            </a:graphic>
          </wp:anchor>
        </w:drawing>
      </w:r>
      <w:r>
        <w:t>Si le fichier est trop volumineux, même pour Dropbox, l'utilisateur doit partager les données avec le gestionnaire de fichiers de la tablette et en extraire les informations, ou bien sélectionner uniquement les principaux points d'intérêt à partager.</w:t>
      </w:r>
    </w:p>
    <w:p w14:paraId="520E1D1A" w14:textId="47ED3B14" w:rsidR="00627C82" w:rsidRDefault="00000000">
      <w:pPr>
        <w:pStyle w:val="Heading2"/>
        <w:spacing w:line="480" w:lineRule="auto"/>
      </w:pPr>
      <w:bookmarkStart w:id="26" w:name="_Toc165556928"/>
      <w:r>
        <w:t>Fichiers XML</w:t>
      </w:r>
      <w:bookmarkEnd w:id="26"/>
    </w:p>
    <w:p w14:paraId="52FFD27F" w14:textId="77777777" w:rsidR="00627C82" w:rsidRDefault="00000000">
      <w:pPr>
        <w:pStyle w:val="P68B1DB1-Normal5"/>
      </w:pPr>
      <w:r>
        <w:t>Commençons par une question.</w:t>
      </w:r>
    </w:p>
    <w:p w14:paraId="0E1961DB" w14:textId="3F573C8A" w:rsidR="00627C82" w:rsidRDefault="00000000">
      <w:pPr>
        <w:pStyle w:val="P68B1DB1-Normal5"/>
      </w:pPr>
      <w:r>
        <w:rPr>
          <w:b/>
          <w:color w:val="00B0F0"/>
        </w:rPr>
        <w:t>Q.</w:t>
      </w:r>
      <w:r>
        <w:t xml:space="preserve"> Qu'est-ce qu'un fichier XML ?</w:t>
      </w:r>
    </w:p>
    <w:p w14:paraId="5FEC15EE" w14:textId="553D414D" w:rsidR="00627C82" w:rsidRDefault="00000000">
      <w:pPr>
        <w:pStyle w:val="P68B1DB1-Normal5"/>
      </w:pPr>
      <w:r>
        <w:rPr>
          <w:b/>
          <w:color w:val="00B0F0"/>
        </w:rPr>
        <w:t>R.</w:t>
      </w:r>
      <w:r>
        <w:t xml:space="preserve"> Un XML est un format de fichier qui peut être importé dans un logiciel tiers d'inspection de pipeline. Le fichier est nécessaire, car il indique au logiciel tiers dans quels paramètres et format le rapport a été généré. Cela permet au tiers de reconnaître quand, où et quels défauts ont été constatés pendant l'inspection et à quel code de défaut correspondent les photos. Le tiers peut alors facilement générer à nouveau les informations du projet, ce qui lui permet de produire sa propre version du rapport. WRC mina + exporte un fichier XML accessible dans le fichier projet qui se trouve dans le gestionnaire de projets.</w:t>
      </w:r>
    </w:p>
    <w:p w14:paraId="6AFB0EB6" w14:textId="372CB12D" w:rsidR="00627C82" w:rsidRDefault="00000000">
      <w:pPr>
        <w:pStyle w:val="P68B1DB1-Normal5"/>
      </w:pPr>
      <w:r>
        <w:t>Comme vous pouvez l'imaginer, ce fichier peut être très utile si vous avez déjà investi dans un logiciel PC coûteux et que vous souhaitez l'utiliser.</w:t>
      </w:r>
    </w:p>
    <w:p w14:paraId="1C209459" w14:textId="58BC974A" w:rsidR="00627C82" w:rsidRDefault="00000000">
      <w:pPr>
        <w:pStyle w:val="P68B1DB1-Normal5"/>
      </w:pPr>
      <w:r>
        <w:t xml:space="preserve">Avant de </w:t>
      </w:r>
      <w:proofErr w:type="spellStart"/>
      <w:r>
        <w:t>pouvoit</w:t>
      </w:r>
      <w:proofErr w:type="spellEnd"/>
      <w:r>
        <w:t xml:space="preserve"> créer le fichier XML, vous devrez vous assurer que mina </w:t>
      </w:r>
      <w:r>
        <w:rPr>
          <w:b/>
          <w:color w:val="00B0F0"/>
        </w:rPr>
        <w:t>+</w:t>
      </w:r>
      <w:r>
        <w:t xml:space="preserve"> sait que vous souhaitez créer ce fichier.</w:t>
      </w:r>
    </w:p>
    <w:p w14:paraId="5DBED23B" w14:textId="77777777" w:rsidR="00627C82" w:rsidRDefault="00000000">
      <w:pPr>
        <w:pStyle w:val="P68B1DB1-Normal5"/>
      </w:pPr>
      <w:r>
        <w:br w:type="page"/>
      </w:r>
    </w:p>
    <w:p w14:paraId="3C764B4F" w14:textId="296C2342" w:rsidR="00627C82" w:rsidRDefault="00000000">
      <w:pPr>
        <w:pStyle w:val="P68B1DB1-Normal5"/>
        <w:jc w:val="center"/>
      </w:pPr>
      <w:r>
        <w:rPr>
          <w:noProof/>
        </w:rPr>
        <w:lastRenderedPageBreak/>
        <mc:AlternateContent>
          <mc:Choice Requires="wps">
            <w:drawing>
              <wp:anchor distT="0" distB="0" distL="114300" distR="114300" simplePos="0" relativeHeight="251658295" behindDoc="0" locked="0" layoutInCell="1" allowOverlap="1" wp14:anchorId="30F90CD6" wp14:editId="61F259CE">
                <wp:simplePos x="0" y="0"/>
                <wp:positionH relativeFrom="column">
                  <wp:posOffset>2028825</wp:posOffset>
                </wp:positionH>
                <wp:positionV relativeFrom="paragraph">
                  <wp:posOffset>1437640</wp:posOffset>
                </wp:positionV>
                <wp:extent cx="1814830" cy="161925"/>
                <wp:effectExtent l="9525" t="8890" r="13970" b="1016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1925"/>
                        </a:xfrm>
                        <a:prstGeom prst="roundRect">
                          <a:avLst>
                            <a:gd name="adj" fmla="val 16667"/>
                          </a:avLst>
                        </a:pr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205BC" id="Rectangle: Rounded Corners 14" o:spid="_x0000_s1026" style="position:absolute;margin-left:159.75pt;margin-top:113.2pt;width:142.9pt;height:12.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" filled="f" strokecolor="#00b0f0" strokeweight="1pt"/>
            </w:pict>
          </mc:Fallback>
        </mc:AlternateContent>
      </w:r>
      <w:r>
        <w:rPr>
          <w:noProof/>
        </w:rPr>
        <w:drawing>
          <wp:inline distT="0" distB="0" distL="0" distR="0" wp14:anchorId="7CAEF5C4" wp14:editId="6048886C">
            <wp:extent cx="3276000" cy="2041200"/>
            <wp:effectExtent l="0" t="0" r="0" b="0"/>
            <wp:docPr id="387682590" name="Picture 387682590"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82590" name="Picture 13" descr="A screenshot of a computer  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6C97CC19" w14:textId="529122CB" w:rsidR="00627C82" w:rsidRDefault="00000000">
      <w:pPr>
        <w:pStyle w:val="P68B1DB1-Normal5"/>
      </w:pPr>
      <w:r>
        <w:t>Sélectionnez l'icône</w:t>
      </w:r>
      <w:r w:rsidR="000F6244">
        <w:t xml:space="preserve"> des paramètres</w:t>
      </w:r>
      <w:r>
        <w:t xml:space="preserve"> en forme de rouage sur l'écran d'accueil principal de X-Range et accédez à Paramètres des rapports &gt; Paramètres de l'inspection. Repérez le bouton pour l'option « sortie de fichier XML mina » et basculez-le sur la position «</w:t>
      </w:r>
      <w:r>
        <w:rPr>
          <w:b/>
          <w:color w:val="00B0F0"/>
        </w:rPr>
        <w:t> ON </w:t>
      </w:r>
      <w:r>
        <w:t xml:space="preserve">». </w:t>
      </w:r>
    </w:p>
    <w:p w14:paraId="08F06C85" w14:textId="38F12EF5" w:rsidR="00627C82" w:rsidRDefault="00000000">
      <w:pPr>
        <w:pStyle w:val="P68B1DB1-Normal5"/>
      </w:pPr>
      <w:r>
        <w:t xml:space="preserve">Une fois fait, vous n'avez pas d'autre opération à effectuer, mina </w:t>
      </w:r>
      <w:r>
        <w:rPr>
          <w:b/>
          <w:color w:val="00B0F0"/>
        </w:rPr>
        <w:t>+</w:t>
      </w:r>
      <w:r>
        <w:t xml:space="preserve"> générera automatiquement le fichier lorsque vous créerez votre rapport, c'est aussi simple que cela.</w:t>
      </w:r>
    </w:p>
    <w:p w14:paraId="3079AF0A" w14:textId="5DED3D90" w:rsidR="00627C82" w:rsidRDefault="00000000">
      <w:pPr>
        <w:pStyle w:val="P68B1DB1-Normal5"/>
      </w:pPr>
      <w:r>
        <w:t>Pour accéder à ce fichier :</w:t>
      </w:r>
    </w:p>
    <w:p w14:paraId="2D31898A" w14:textId="5C159921" w:rsidR="00627C82" w:rsidRDefault="00000000">
      <w:pPr>
        <w:pStyle w:val="P68B1DB1-Normal5"/>
        <w:jc w:val="center"/>
      </w:pPr>
      <w:r>
        <w:rPr>
          <w:noProof/>
        </w:rPr>
        <mc:AlternateContent>
          <mc:Choice Requires="wps">
            <w:drawing>
              <wp:anchor distT="0" distB="0" distL="114300" distR="114300" simplePos="0" relativeHeight="251658296" behindDoc="0" locked="0" layoutInCell="1" allowOverlap="1" wp14:anchorId="1D9583E2" wp14:editId="2A42B48F">
                <wp:simplePos x="0" y="0"/>
                <wp:positionH relativeFrom="column">
                  <wp:posOffset>1562100</wp:posOffset>
                </wp:positionH>
                <wp:positionV relativeFrom="paragraph">
                  <wp:posOffset>1454785</wp:posOffset>
                </wp:positionV>
                <wp:extent cx="104775" cy="90170"/>
                <wp:effectExtent l="19050" t="64135" r="57150" b="1714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90170"/>
                        </a:xfrm>
                        <a:prstGeom prst="straightConnector1">
                          <a:avLst/>
                        </a:prstGeom>
                        <a:noFill/>
                        <a:ln w="28575">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7CA7B8" id="Straight Arrow Connector 9" o:spid="_x0000_s1026" type="#_x0000_t32" style="position:absolute;margin-left:123pt;margin-top:114.55pt;width:8.25pt;height:7.1pt;flip: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" strokecolor="#ffc000 [3207]" strokeweight="2.25pt">
                <v:stroke endarrow="block"/>
                <v:shadow color="#525252 [1606]" offset="1pt"/>
              </v:shape>
            </w:pict>
          </mc:Fallback>
        </mc:AlternateContent>
      </w:r>
      <w:r>
        <w:rPr>
          <w:noProof/>
        </w:rPr>
        <w:drawing>
          <wp:inline distT="0" distB="0" distL="0" distR="0" wp14:anchorId="7A27A04F" wp14:editId="5BDA49A8">
            <wp:extent cx="3276000" cy="2041200"/>
            <wp:effectExtent l="0" t="0" r="0" b="0"/>
            <wp:docPr id="2070587824" name="Picture 207058782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87824" name="Picture 14" descr="A screenshot of a computer  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5D678B3B" w14:textId="40D33062" w:rsidR="00627C82" w:rsidRDefault="00000000">
      <w:pPr>
        <w:pStyle w:val="P68B1DB1-Normal5"/>
      </w:pPr>
      <w:r>
        <w:t xml:space="preserve">Sélectionnez Ouvrir/Modifier le projet, recherchez le projet à partir duquel vous souhaitez exporter le fichier XML, sélectionnez « Plus » et vous remarquerez maintenant qu'il existe une quatrième option dans le dossier de rapport qui contient le fichier XML. </w:t>
      </w:r>
    </w:p>
    <w:p w14:paraId="35BB6712" w14:textId="7167E61E" w:rsidR="00627C82" w:rsidRDefault="00000000">
      <w:pPr>
        <w:pStyle w:val="P68B1DB1-Normal5"/>
      </w:pPr>
      <w:r>
        <w:t xml:space="preserve">Le XML peut être partagé ici comme les autres fichiers ou si vous exportez le rapport complet, le projet contiendra désormais ce fichier supplémentaire. </w:t>
      </w:r>
    </w:p>
    <w:p w14:paraId="505EF8D5" w14:textId="77777777" w:rsidR="00627C82" w:rsidRDefault="00000000">
      <w:pPr>
        <w:pStyle w:val="P68B1DB1-Normal5"/>
      </w:pPr>
      <w: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7786"/>
      </w:tblGrid>
      <w:tr w:rsidR="00627C82" w14:paraId="3D3ABC74" w14:textId="77777777">
        <w:tc>
          <w:tcPr>
            <w:tcW w:w="1242" w:type="dxa"/>
          </w:tcPr>
          <w:p w14:paraId="5494E7E8" w14:textId="238B26A8" w:rsidR="00627C82" w:rsidRDefault="00000000">
            <w:pPr>
              <w:pStyle w:val="P68B1DB1-Normal5"/>
            </w:pPr>
            <w:r>
              <w:rPr>
                <w:noProof/>
              </w:rPr>
              <w:lastRenderedPageBreak/>
              <w:drawing>
                <wp:anchor distT="0" distB="0" distL="114300" distR="114300" simplePos="0" relativeHeight="251658297" behindDoc="0" locked="0" layoutInCell="1" allowOverlap="1" wp14:anchorId="2C56D326" wp14:editId="4CE3374D">
                  <wp:simplePos x="0" y="0"/>
                  <wp:positionH relativeFrom="column">
                    <wp:posOffset>57150</wp:posOffset>
                  </wp:positionH>
                  <wp:positionV relativeFrom="paragraph">
                    <wp:posOffset>152400</wp:posOffset>
                  </wp:positionV>
                  <wp:extent cx="604520" cy="604520"/>
                  <wp:effectExtent l="0" t="0" r="0" b="0"/>
                  <wp:wrapThrough wrapText="bothSides">
                    <wp:wrapPolygon edited="0">
                      <wp:start x="681" y="3403"/>
                      <wp:lineTo x="0" y="16336"/>
                      <wp:lineTo x="14975" y="19059"/>
                      <wp:lineTo x="19739" y="19059"/>
                      <wp:lineTo x="20420" y="17697"/>
                      <wp:lineTo x="21101" y="14294"/>
                      <wp:lineTo x="19059" y="3403"/>
                      <wp:lineTo x="681" y="3403"/>
                    </wp:wrapPolygon>
                  </wp:wrapThrough>
                  <wp:docPr id="1127684014" name="Picture 1127684014"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520" cy="604520"/>
                          </a:xfrm>
                          <a:prstGeom prst="rect">
                            <a:avLst/>
                          </a:prstGeom>
                        </pic:spPr>
                      </pic:pic>
                    </a:graphicData>
                  </a:graphic>
                </wp:anchor>
              </w:drawing>
            </w:r>
          </w:p>
        </w:tc>
        <w:tc>
          <w:tcPr>
            <w:tcW w:w="8000" w:type="dxa"/>
            <w:vAlign w:val="center"/>
          </w:tcPr>
          <w:p w14:paraId="6F9188D1" w14:textId="10EFE3BB" w:rsidR="00627C82" w:rsidRDefault="00000000">
            <w:pPr>
              <w:pStyle w:val="Heading1"/>
            </w:pPr>
            <w:bookmarkStart w:id="27" w:name="_Toc165556929"/>
            <w:r>
              <w:t>Infos mina +</w:t>
            </w:r>
            <w:bookmarkEnd w:id="27"/>
          </w:p>
        </w:tc>
      </w:tr>
    </w:tbl>
    <w:p w14:paraId="34F0EEB1" w14:textId="77777777" w:rsidR="00627C82" w:rsidRDefault="00627C82">
      <w:pPr>
        <w:rPr>
          <w:rFonts w:cs="Segoe UI Light"/>
        </w:rPr>
      </w:pPr>
    </w:p>
    <w:p w14:paraId="15FE74AB" w14:textId="72A2E706" w:rsidR="00627C82" w:rsidRDefault="00000000">
      <w:pPr>
        <w:pStyle w:val="P68B1DB1-Normal5"/>
        <w:spacing w:after="360"/>
      </w:pPr>
      <w:r>
        <w:t>Infos mina</w:t>
      </w:r>
      <w:r>
        <w:rPr>
          <w:b/>
        </w:rPr>
        <w:t xml:space="preserve"> </w:t>
      </w:r>
      <w:r>
        <w:rPr>
          <w:b/>
          <w:color w:val="00B0F0"/>
        </w:rPr>
        <w:t>+</w:t>
      </w:r>
      <w:r>
        <w:t xml:space="preserve"> est un raccourci vers le site Web de mina ; vous pourrez y trouver toutes les actualités et dernières informations sur mina.</w:t>
      </w:r>
    </w:p>
    <w:p w14:paraId="5BEB71A8" w14:textId="3931B45F" w:rsidR="00627C82" w:rsidRDefault="00000000">
      <w:pPr>
        <w:pStyle w:val="P68B1DB1-Normal5"/>
        <w:jc w:val="center"/>
      </w:pPr>
      <w:r>
        <w:rPr>
          <w:noProof/>
        </w:rPr>
        <w:drawing>
          <wp:inline distT="0" distB="0" distL="0" distR="0" wp14:anchorId="42E171E2" wp14:editId="6BFCC9E5">
            <wp:extent cx="3276000" cy="2041200"/>
            <wp:effectExtent l="0" t="0" r="0" b="0"/>
            <wp:docPr id="713897753" name="Picture 713897753" descr="A screen 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97753" name="Picture 15" descr="A screen shot of a phone  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1D2C0075" w14:textId="14EC8607" w:rsidR="00627C82" w:rsidRDefault="00000000">
      <w:pPr>
        <w:pStyle w:val="P68B1DB1-Normal5"/>
        <w:spacing w:after="360"/>
      </w:pPr>
      <w:r>
        <w:t>Le site Web comprend également des informations sur l'application gratuite mina qui est disponible pour les appareils Android et iOS compatibles, et peut contrôler vos produits X-Range si vous en avez besoin.</w:t>
      </w:r>
    </w:p>
    <w:p w14:paraId="7D95724C" w14:textId="0F40360E" w:rsidR="00627C82" w:rsidRDefault="00000000">
      <w:pPr>
        <w:pStyle w:val="P68B1DB1-Normal5"/>
        <w:jc w:val="center"/>
      </w:pPr>
      <w:r>
        <w:rPr>
          <w:noProof/>
        </w:rPr>
        <w:drawing>
          <wp:inline distT="0" distB="0" distL="0" distR="0" wp14:anchorId="2D6668D7" wp14:editId="3C5F53D2">
            <wp:extent cx="3276000" cy="2041200"/>
            <wp:effectExtent l="0" t="0" r="0" b="0"/>
            <wp:docPr id="1084249483" name="Picture 1084249483"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49483" name="Picture 16" descr="A screen shot of a tablet  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276000" cy="2041200"/>
                    </a:xfrm>
                    <a:prstGeom prst="rect">
                      <a:avLst/>
                    </a:prstGeom>
                  </pic:spPr>
                </pic:pic>
              </a:graphicData>
            </a:graphic>
          </wp:inline>
        </w:drawing>
      </w:r>
    </w:p>
    <w:p w14:paraId="61143AEF" w14:textId="4715FB4B" w:rsidR="00627C82" w:rsidRDefault="00000000">
      <w:pPr>
        <w:pStyle w:val="P68B1DB1-Normal5"/>
      </w:pPr>
      <w:r>
        <w:t>Vous y trouverez également des tutoriels vidéo et des blogs explicatifs et toutes les dernières mises à jour et les produits pour vous aider à rester adapté dans un secteur en constante évolution.</w:t>
      </w:r>
    </w:p>
    <w:p w14:paraId="743C4452" w14:textId="25E7E3FC" w:rsidR="00627C82" w:rsidRDefault="00000000">
      <w:pPr>
        <w:pStyle w:val="P68B1DB1-Normal5"/>
      </w:pPr>
      <w:r>
        <w:br w:type="page"/>
      </w:r>
    </w:p>
    <w:p w14:paraId="51A0AEAD" w14:textId="77777777" w:rsidR="00627C82" w:rsidRDefault="00000000">
      <w:pPr>
        <w:pStyle w:val="Heading1"/>
      </w:pPr>
      <w:bookmarkStart w:id="28" w:name="_Toc165556930"/>
      <w:r>
        <w:lastRenderedPageBreak/>
        <w:t>Notes</w:t>
      </w:r>
      <w:bookmarkEnd w:id="28"/>
      <w:r>
        <w:t xml:space="preserve"> </w:t>
      </w:r>
    </w:p>
    <w:p w14:paraId="64DFB77E" w14:textId="6E00AA92" w:rsidR="00627C82" w:rsidRDefault="00000000">
      <w:pPr>
        <w:pStyle w:val="P68B1DB1-Normal21"/>
        <w:spacing w:line="360" w:lineRule="auto"/>
      </w:pPr>
      <w:r>
        <w:t>………………………………………………………………………………………………………………………………………………………………………………………………………………………………………………………………………………………………………………………………………………………………………………………………………………………………………………………………………………………………………………………………………………………………………………………………………………………………………………………………………………………………………………………………………………………………………………………………………………………………………………………………………………………………………………………………………………………………………………………………………………………………………………………………………………………………………………………………………………………………………………………………………………………………………………………………………………………………………………………………………………………………………………………………………………………………………………………………………………………………………………………………………………………………………………………………………………………………………………………………………………………………</w:t>
      </w:r>
    </w:p>
    <w:p w14:paraId="65890391" w14:textId="77777777" w:rsidR="00627C82" w:rsidRDefault="00000000">
      <w:pPr>
        <w:pStyle w:val="Heading1"/>
      </w:pPr>
      <w:bookmarkStart w:id="29" w:name="_Toc165556931"/>
      <w:r>
        <w:lastRenderedPageBreak/>
        <w:t>Nous contacter</w:t>
      </w:r>
      <w:bookmarkEnd w:id="29"/>
    </w:p>
    <w:p w14:paraId="361E42FB" w14:textId="77777777" w:rsidR="00627C82" w:rsidRDefault="00627C82"/>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627C82" w14:paraId="0E04F645" w14:textId="77777777">
        <w:tc>
          <w:tcPr>
            <w:tcW w:w="1696" w:type="dxa"/>
            <w:vAlign w:val="center"/>
          </w:tcPr>
          <w:p w14:paraId="23861640" w14:textId="226E4797" w:rsidR="00627C82" w:rsidRDefault="001B700A">
            <w:r>
              <w:rPr>
                <w:noProof/>
              </w:rPr>
              <w:object w:dxaOrig="1830" w:dyaOrig="1905" w14:anchorId="52BBC648">
                <v:shape id="_x0000_i1027" type="#_x0000_t75" alt="" style="width:54.25pt;height:57.05pt;mso-width-percent:0;mso-height-percent:0;mso-width-percent:0;mso-height-percent:0" o:ole="">
                  <v:imagedata r:id="rId88" o:title=""/>
                </v:shape>
                <o:OLEObject Type="Embed" ProgID="PBrush" ShapeID="_x0000_i1027" DrawAspect="Content" ObjectID="_1776169740" r:id="rId89"/>
              </w:object>
            </w:r>
          </w:p>
        </w:tc>
        <w:tc>
          <w:tcPr>
            <w:tcW w:w="7320" w:type="dxa"/>
            <w:vAlign w:val="center"/>
          </w:tcPr>
          <w:p w14:paraId="5C0EE464" w14:textId="445E017D" w:rsidR="00627C82" w:rsidRPr="00E962E6" w:rsidRDefault="00000000">
            <w:pPr>
              <w:pStyle w:val="P68B1DB1-Normal22"/>
              <w:rPr>
                <w:lang w:val="en-GB"/>
              </w:rPr>
            </w:pPr>
            <w:proofErr w:type="spellStart"/>
            <w:r w:rsidRPr="00E962E6">
              <w:rPr>
                <w:lang w:val="en-GB"/>
              </w:rPr>
              <w:t>Scanprobe</w:t>
            </w:r>
            <w:proofErr w:type="spellEnd"/>
            <w:r w:rsidRPr="00E962E6">
              <w:rPr>
                <w:lang w:val="en-GB"/>
              </w:rPr>
              <w:t xml:space="preserve"> Techniques Ltd</w:t>
            </w:r>
          </w:p>
          <w:p w14:paraId="741AC31D" w14:textId="77777777" w:rsidR="00627C82" w:rsidRPr="00E962E6" w:rsidRDefault="00000000">
            <w:pPr>
              <w:pStyle w:val="P68B1DB1-Normal23"/>
              <w:rPr>
                <w:lang w:val="en-GB"/>
              </w:rPr>
            </w:pPr>
            <w:r w:rsidRPr="00E962E6">
              <w:rPr>
                <w:lang w:val="en-GB"/>
              </w:rPr>
              <w:t>Unit 11,</w:t>
            </w:r>
          </w:p>
          <w:p w14:paraId="68303D7B" w14:textId="77777777" w:rsidR="00627C82" w:rsidRPr="00E962E6" w:rsidRDefault="00000000">
            <w:pPr>
              <w:pStyle w:val="P68B1DB1-Normal23"/>
              <w:rPr>
                <w:lang w:val="en-GB"/>
              </w:rPr>
            </w:pPr>
            <w:r w:rsidRPr="00E962E6">
              <w:rPr>
                <w:lang w:val="en-GB"/>
              </w:rPr>
              <w:t>Kenley Trade Park</w:t>
            </w:r>
          </w:p>
          <w:p w14:paraId="0BFC667B" w14:textId="77777777" w:rsidR="00627C82" w:rsidRPr="00E962E6" w:rsidRDefault="00000000">
            <w:pPr>
              <w:pStyle w:val="P68B1DB1-Normal23"/>
              <w:rPr>
                <w:lang w:val="en-GB"/>
              </w:rPr>
            </w:pPr>
            <w:r w:rsidRPr="00E962E6">
              <w:rPr>
                <w:lang w:val="en-GB"/>
              </w:rPr>
              <w:t>Old Barn Lane</w:t>
            </w:r>
          </w:p>
          <w:p w14:paraId="6D41D993" w14:textId="77777777" w:rsidR="00627C82" w:rsidRDefault="00000000">
            <w:pPr>
              <w:pStyle w:val="P68B1DB1-Normal23"/>
            </w:pPr>
            <w:proofErr w:type="spellStart"/>
            <w:r>
              <w:t>Kenley</w:t>
            </w:r>
            <w:proofErr w:type="spellEnd"/>
            <w:r>
              <w:t>, Surrey</w:t>
            </w:r>
          </w:p>
          <w:p w14:paraId="6A104A72" w14:textId="1282F5F6" w:rsidR="00627C82" w:rsidRDefault="00000000">
            <w:pPr>
              <w:pStyle w:val="P68B1DB1-Normal23"/>
            </w:pPr>
            <w:r>
              <w:t>CR8 5AU</w:t>
            </w:r>
          </w:p>
        </w:tc>
      </w:tr>
      <w:tr w:rsidR="00627C82" w14:paraId="4195DE1D" w14:textId="77777777">
        <w:tc>
          <w:tcPr>
            <w:tcW w:w="1696" w:type="dxa"/>
            <w:vAlign w:val="center"/>
          </w:tcPr>
          <w:p w14:paraId="6F687C65" w14:textId="6F8B1D96" w:rsidR="00627C82" w:rsidRDefault="001B700A">
            <w:r>
              <w:rPr>
                <w:noProof/>
              </w:rPr>
              <w:object w:dxaOrig="1830" w:dyaOrig="1875" w14:anchorId="213FEF75">
                <v:shape id="_x0000_i1026" type="#_x0000_t75" alt="" style="width:57.95pt;height:58.9pt;mso-width-percent:0;mso-height-percent:0;mso-width-percent:0;mso-height-percent:0" o:ole="">
                  <v:imagedata r:id="rId90" o:title=""/>
                </v:shape>
                <o:OLEObject Type="Embed" ProgID="PBrush" ShapeID="_x0000_i1026" DrawAspect="Content" ObjectID="_1776169741" r:id="rId91"/>
              </w:object>
            </w:r>
          </w:p>
        </w:tc>
        <w:tc>
          <w:tcPr>
            <w:tcW w:w="7320" w:type="dxa"/>
            <w:vAlign w:val="center"/>
          </w:tcPr>
          <w:p w14:paraId="16792BE6" w14:textId="389EF201" w:rsidR="00627C82" w:rsidRDefault="00000000">
            <w:pPr>
              <w:pStyle w:val="P68B1DB1-Normal22"/>
            </w:pPr>
            <w:proofErr w:type="spellStart"/>
            <w:r>
              <w:t>hello@mina.app</w:t>
            </w:r>
            <w:proofErr w:type="spellEnd"/>
          </w:p>
        </w:tc>
      </w:tr>
      <w:tr w:rsidR="00627C82" w14:paraId="42D933FE" w14:textId="77777777">
        <w:tc>
          <w:tcPr>
            <w:tcW w:w="1696" w:type="dxa"/>
            <w:vAlign w:val="center"/>
          </w:tcPr>
          <w:p w14:paraId="2232472C" w14:textId="77777777" w:rsidR="00627C82" w:rsidRDefault="00627C82"/>
        </w:tc>
        <w:tc>
          <w:tcPr>
            <w:tcW w:w="7320" w:type="dxa"/>
            <w:vAlign w:val="center"/>
          </w:tcPr>
          <w:p w14:paraId="7DE12F1C" w14:textId="77777777" w:rsidR="00627C82" w:rsidRDefault="00627C82">
            <w:pPr>
              <w:rPr>
                <w:rFonts w:ascii="Rounded Elegance" w:hAnsi="Rounded Elegance" w:cs="Rounded Elegance"/>
                <w:color w:val="000000" w:themeColor="text1"/>
                <w:sz w:val="28"/>
              </w:rPr>
            </w:pPr>
          </w:p>
        </w:tc>
      </w:tr>
      <w:tr w:rsidR="00627C82" w14:paraId="5321161A" w14:textId="77777777">
        <w:tc>
          <w:tcPr>
            <w:tcW w:w="1696" w:type="dxa"/>
            <w:vAlign w:val="center"/>
          </w:tcPr>
          <w:p w14:paraId="24F01103" w14:textId="441593CB" w:rsidR="00627C82" w:rsidRDefault="001B700A">
            <w:r>
              <w:rPr>
                <w:noProof/>
              </w:rPr>
              <w:object w:dxaOrig="1515" w:dyaOrig="1485" w14:anchorId="7D4B7E79">
                <v:shape id="_x0000_i1025" type="#_x0000_t75" alt="" style="width:52.35pt;height:51.45pt;mso-width-percent:0;mso-height-percent:0;mso-width-percent:0;mso-height-percent:0" o:ole="">
                  <v:imagedata r:id="rId92" o:title=""/>
                </v:shape>
                <o:OLEObject Type="Embed" ProgID="PBrush" ShapeID="_x0000_i1025" DrawAspect="Content" ObjectID="_1776169742" r:id="rId93"/>
              </w:object>
            </w:r>
          </w:p>
        </w:tc>
        <w:tc>
          <w:tcPr>
            <w:tcW w:w="7320" w:type="dxa"/>
            <w:vAlign w:val="center"/>
          </w:tcPr>
          <w:p w14:paraId="28C971D7" w14:textId="77F2CC92" w:rsidR="00627C82" w:rsidRDefault="00000000">
            <w:pPr>
              <w:pStyle w:val="P68B1DB1-Normal23"/>
            </w:pPr>
            <w:r>
              <w:t>@minasurvey</w:t>
            </w:r>
          </w:p>
        </w:tc>
      </w:tr>
    </w:tbl>
    <w:p w14:paraId="690DF421" w14:textId="545AC789" w:rsidR="00627C82" w:rsidRDefault="00000000">
      <w:pPr>
        <w:pStyle w:val="Heading1"/>
        <w:spacing w:line="360" w:lineRule="auto"/>
      </w:pPr>
      <w:r>
        <w:br w:type="page"/>
      </w:r>
    </w:p>
    <w:p w14:paraId="39B1556D" w14:textId="424FB0F6" w:rsidR="00627C82" w:rsidRDefault="00000000">
      <w:pPr>
        <w:rPr>
          <w:rFonts w:cs="Segoe UI Light"/>
        </w:rPr>
      </w:pPr>
      <w:r>
        <w:rPr>
          <w:noProof/>
        </w:rPr>
        <w:lastRenderedPageBreak/>
        <mc:AlternateContent>
          <mc:Choice Requires="wps">
            <w:drawing>
              <wp:anchor distT="0" distB="0" distL="114300" distR="114300" simplePos="0" relativeHeight="251658279" behindDoc="0" locked="0" layoutInCell="1" allowOverlap="1" wp14:anchorId="09E59178" wp14:editId="1B7067ED">
                <wp:simplePos x="0" y="0"/>
                <wp:positionH relativeFrom="column">
                  <wp:posOffset>2050415</wp:posOffset>
                </wp:positionH>
                <wp:positionV relativeFrom="paragraph">
                  <wp:posOffset>-858520</wp:posOffset>
                </wp:positionV>
                <wp:extent cx="1762125" cy="767715"/>
                <wp:effectExtent l="0" t="0" r="952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7677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8CD340" id="Rectangle 7" o:spid="_x0000_s1026" style="position:absolute;margin-left:161.45pt;margin-top:-67.6pt;width:138.75pt;height:60.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" fillcolor="white [3212]" strokecolor="white [3212]" strokeweight="1pt">
                <v:path arrowok="t"/>
              </v:rect>
            </w:pict>
          </mc:Fallback>
        </mc:AlternateContent>
      </w:r>
      <w:r>
        <w:rPr>
          <w:noProof/>
        </w:rPr>
        <mc:AlternateContent>
          <mc:Choice Requires="wps">
            <w:drawing>
              <wp:anchor distT="0" distB="0" distL="114300" distR="114300" simplePos="0" relativeHeight="251658280" behindDoc="0" locked="0" layoutInCell="1" allowOverlap="1" wp14:anchorId="3C610A16" wp14:editId="71361162">
                <wp:simplePos x="0" y="0"/>
                <wp:positionH relativeFrom="column">
                  <wp:posOffset>-692150</wp:posOffset>
                </wp:positionH>
                <wp:positionV relativeFrom="paragraph">
                  <wp:posOffset>-858520</wp:posOffset>
                </wp:positionV>
                <wp:extent cx="3030855" cy="1021524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0855" cy="10215245"/>
                        </a:xfrm>
                        <a:prstGeom prst="rect">
                          <a:avLst/>
                        </a:prstGeom>
                        <a:solidFill>
                          <a:srgbClr val="20ABCC"/>
                        </a:solidFill>
                        <a:ln>
                          <a:solidFill>
                            <a:srgbClr val="20AB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6E6B0" id="Rectangle 6" o:spid="_x0000_s1026" style="position:absolute;margin-left:-54.5pt;margin-top:-67.6pt;width:238.65pt;height:804.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" fillcolor="#20abcc" strokecolor="#20abcc" strokeweight="1pt">
                <v:path arrowok="t"/>
              </v:rect>
            </w:pict>
          </mc:Fallback>
        </mc:AlternateContent>
      </w:r>
    </w:p>
    <w:p w14:paraId="6443C7AA" w14:textId="559072C3" w:rsidR="00627C82" w:rsidRDefault="00000000">
      <w:pPr>
        <w:spacing w:before="240" w:after="37"/>
        <w:ind w:left="-1134" w:right="47"/>
        <w:rPr>
          <w:rFonts w:cs="Segoe UI Light"/>
        </w:rPr>
      </w:pPr>
      <w:r>
        <w:rPr>
          <w:rFonts w:cs="Segoe UI Light"/>
        </w:rPr>
        <w:t xml:space="preserve">      </w:t>
      </w:r>
      <w:r>
        <w:rPr>
          <w:rFonts w:cstheme="minorHAnsi"/>
          <w:b/>
          <w:noProof/>
          <w:sz w:val="28"/>
        </w:rPr>
        <w:drawing>
          <wp:anchor distT="0" distB="0" distL="114300" distR="114300" simplePos="0" relativeHeight="251658281" behindDoc="0" locked="0" layoutInCell="1" allowOverlap="1" wp14:anchorId="2CAC9C23" wp14:editId="1A49FE64">
            <wp:simplePos x="0" y="0"/>
            <wp:positionH relativeFrom="column">
              <wp:posOffset>1619069</wp:posOffset>
            </wp:positionH>
            <wp:positionV relativeFrom="paragraph">
              <wp:posOffset>1033054</wp:posOffset>
            </wp:positionV>
            <wp:extent cx="4762500" cy="3476625"/>
            <wp:effectExtent l="0" t="0" r="0" b="9525"/>
            <wp:wrapNone/>
            <wp:docPr id="7051" name="Picture 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 name="mina Background.jpg"/>
                    <pic:cNvPicPr/>
                  </pic:nvPicPr>
                  <pic:blipFill>
                    <a:blip r:embed="rId94">
                      <a:extLst>
                        <a:ext uri="{28A0092B-C50C-407E-A947-70E740481C1C}">
                          <a14:useLocalDpi xmlns:a14="http://schemas.microsoft.com/office/drawing/2010/main" val="0"/>
                        </a:ext>
                      </a:extLst>
                    </a:blip>
                    <a:stretch>
                      <a:fillRect/>
                    </a:stretch>
                  </pic:blipFill>
                  <pic:spPr>
                    <a:xfrm>
                      <a:off x="0" y="0"/>
                      <a:ext cx="4762500" cy="3476625"/>
                    </a:xfrm>
                    <a:prstGeom prst="rect">
                      <a:avLst/>
                    </a:prstGeom>
                  </pic:spPr>
                </pic:pic>
              </a:graphicData>
            </a:graphic>
          </wp:anchor>
        </w:drawing>
      </w:r>
    </w:p>
    <w:p w14:paraId="6E113151" w14:textId="77777777" w:rsidR="00627C82" w:rsidRDefault="00627C82">
      <w:pPr>
        <w:rPr>
          <w:rFonts w:cs="Segoe UI Light"/>
        </w:rPr>
      </w:pPr>
    </w:p>
    <w:p w14:paraId="5830F8BD" w14:textId="77777777" w:rsidR="00627C82" w:rsidRDefault="00627C82">
      <w:pPr>
        <w:rPr>
          <w:rFonts w:cs="Segoe UI Light"/>
        </w:rPr>
      </w:pPr>
    </w:p>
    <w:p w14:paraId="025B9D5C" w14:textId="23AA411B" w:rsidR="00627C82" w:rsidRDefault="00627C82">
      <w:pPr>
        <w:rPr>
          <w:rFonts w:cs="Segoe UI Light"/>
        </w:rPr>
      </w:pPr>
    </w:p>
    <w:p w14:paraId="7FD753B4" w14:textId="77777777" w:rsidR="00627C82" w:rsidRDefault="00627C82">
      <w:pPr>
        <w:rPr>
          <w:rFonts w:cs="Segoe UI Light"/>
        </w:rPr>
      </w:pPr>
    </w:p>
    <w:p w14:paraId="2B864985" w14:textId="48F5A404" w:rsidR="00627C82" w:rsidRDefault="00627C82">
      <w:pPr>
        <w:rPr>
          <w:rFonts w:cs="Segoe UI Light"/>
        </w:rPr>
      </w:pPr>
    </w:p>
    <w:p w14:paraId="1A8A0583" w14:textId="7547C31A" w:rsidR="00627C82" w:rsidRDefault="00627C82">
      <w:pPr>
        <w:rPr>
          <w:rFonts w:cs="Segoe UI Light"/>
        </w:rPr>
      </w:pPr>
    </w:p>
    <w:p w14:paraId="3A612181" w14:textId="3601ED36" w:rsidR="00627C82" w:rsidRDefault="00627C82">
      <w:pPr>
        <w:rPr>
          <w:rFonts w:cs="Segoe UI Light"/>
        </w:rPr>
      </w:pPr>
    </w:p>
    <w:p w14:paraId="63D15227" w14:textId="0AA6DB14" w:rsidR="00627C82" w:rsidRDefault="00627C82">
      <w:pPr>
        <w:rPr>
          <w:rFonts w:cs="Segoe UI Light"/>
        </w:rPr>
      </w:pPr>
    </w:p>
    <w:p w14:paraId="4FD09742" w14:textId="2191A039" w:rsidR="00627C82" w:rsidRDefault="00627C82">
      <w:pPr>
        <w:rPr>
          <w:rFonts w:cs="Segoe UI Light"/>
        </w:rPr>
      </w:pPr>
    </w:p>
    <w:p w14:paraId="26485564" w14:textId="6DFB820F" w:rsidR="00627C82" w:rsidRDefault="00627C82">
      <w:pPr>
        <w:rPr>
          <w:rFonts w:cs="Segoe UI Light"/>
        </w:rPr>
      </w:pPr>
    </w:p>
    <w:p w14:paraId="75888969" w14:textId="4D6BB36A" w:rsidR="00627C82" w:rsidRDefault="00627C82">
      <w:pPr>
        <w:rPr>
          <w:rFonts w:cs="Segoe UI Light"/>
        </w:rPr>
      </w:pPr>
    </w:p>
    <w:p w14:paraId="06187615" w14:textId="4DA10ADF" w:rsidR="00627C82" w:rsidRDefault="00627C82">
      <w:pPr>
        <w:rPr>
          <w:rFonts w:cs="Segoe UI Light"/>
        </w:rPr>
      </w:pPr>
    </w:p>
    <w:p w14:paraId="4844E99A" w14:textId="3C0D5EB2" w:rsidR="00627C82" w:rsidRDefault="00627C82">
      <w:pPr>
        <w:rPr>
          <w:rFonts w:cs="Segoe UI Light"/>
        </w:rPr>
      </w:pPr>
    </w:p>
    <w:p w14:paraId="16C2A30C" w14:textId="2BA59098" w:rsidR="00627C82" w:rsidRDefault="00000000">
      <w:pPr>
        <w:pStyle w:val="P68B1DB1-Normal5"/>
      </w:pPr>
      <w:r>
        <w:t xml:space="preserve"> </w:t>
      </w:r>
    </w:p>
    <w:p w14:paraId="1C9AE99F" w14:textId="7C162B7F" w:rsidR="00627C82" w:rsidRDefault="00627C82">
      <w:pPr>
        <w:rPr>
          <w:rFonts w:cs="Segoe UI Light"/>
        </w:rPr>
      </w:pPr>
    </w:p>
    <w:p w14:paraId="1C91898A" w14:textId="59C2F07F" w:rsidR="00627C82" w:rsidRDefault="00627C82">
      <w:pPr>
        <w:rPr>
          <w:rFonts w:cs="Segoe UI Light"/>
        </w:rPr>
      </w:pPr>
    </w:p>
    <w:p w14:paraId="137A50CD" w14:textId="6D9EB4F6" w:rsidR="00627C82" w:rsidRDefault="00627C82">
      <w:pPr>
        <w:rPr>
          <w:rFonts w:cs="Segoe UI Light"/>
        </w:rPr>
      </w:pPr>
    </w:p>
    <w:p w14:paraId="79758296" w14:textId="1E9FF3BA" w:rsidR="00627C82" w:rsidRDefault="00627C82">
      <w:pPr>
        <w:rPr>
          <w:rFonts w:cs="Segoe UI Light"/>
        </w:rPr>
      </w:pPr>
    </w:p>
    <w:p w14:paraId="2C1FBAFD" w14:textId="7F969464" w:rsidR="00627C82" w:rsidRDefault="00627C82">
      <w:pPr>
        <w:rPr>
          <w:rFonts w:cs="Segoe UI Light"/>
        </w:rPr>
      </w:pPr>
    </w:p>
    <w:p w14:paraId="5855578C" w14:textId="52889389" w:rsidR="00627C82" w:rsidRDefault="00627C82">
      <w:pPr>
        <w:rPr>
          <w:rFonts w:cs="Segoe UI Light"/>
        </w:rPr>
      </w:pPr>
    </w:p>
    <w:p w14:paraId="1E8D01FF" w14:textId="13E1963D" w:rsidR="00627C82" w:rsidRDefault="00627C82">
      <w:pPr>
        <w:rPr>
          <w:rFonts w:cs="Segoe UI Light"/>
        </w:rPr>
      </w:pPr>
    </w:p>
    <w:p w14:paraId="621DA56D" w14:textId="710E759E" w:rsidR="00627C82" w:rsidRDefault="00627C82">
      <w:pPr>
        <w:rPr>
          <w:rFonts w:cs="Segoe UI Light"/>
        </w:rPr>
      </w:pPr>
    </w:p>
    <w:p w14:paraId="1E71551B" w14:textId="0286AB0F" w:rsidR="00627C82" w:rsidRDefault="00000000">
      <w:pPr>
        <w:pStyle w:val="P68B1DB1-Normal9"/>
        <w:ind w:right="-1039"/>
        <w:jc w:val="right"/>
        <w:rPr>
          <w:rFonts w:cs="Segoe UI Light"/>
        </w:rPr>
      </w:pPr>
      <w:r>
        <w:rPr>
          <w:noProof/>
        </w:rPr>
        <mc:AlternateContent>
          <mc:Choice Requires="wps">
            <w:drawing>
              <wp:anchor distT="0" distB="0" distL="114300" distR="114300" simplePos="0" relativeHeight="251658282" behindDoc="0" locked="0" layoutInCell="1" allowOverlap="1" wp14:anchorId="71213A93" wp14:editId="540297CE">
                <wp:simplePos x="0" y="0"/>
                <wp:positionH relativeFrom="column">
                  <wp:posOffset>4859655</wp:posOffset>
                </wp:positionH>
                <wp:positionV relativeFrom="paragraph">
                  <wp:posOffset>1543050</wp:posOffset>
                </wp:positionV>
                <wp:extent cx="1522730" cy="6781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730" cy="678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1869B" id="Rectangle 5" o:spid="_x0000_s1026" style="position:absolute;margin-left:382.65pt;margin-top:121.5pt;width:119.9pt;height:53.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" fillcolor="white [3212]" stroked="f" strokeweight="1pt"/>
            </w:pict>
          </mc:Fallback>
        </mc:AlternateContent>
      </w:r>
      <w:r>
        <w:rPr>
          <w:noProof/>
        </w:rPr>
        <w:drawing>
          <wp:anchor distT="0" distB="0" distL="114300" distR="114300" simplePos="0" relativeHeight="251658283" behindDoc="0" locked="0" layoutInCell="1" allowOverlap="1" wp14:anchorId="2A80C75A" wp14:editId="2E35A28C">
            <wp:simplePos x="0" y="0"/>
            <wp:positionH relativeFrom="column">
              <wp:posOffset>4049395</wp:posOffset>
            </wp:positionH>
            <wp:positionV relativeFrom="paragraph">
              <wp:posOffset>66675</wp:posOffset>
            </wp:positionV>
            <wp:extent cx="2233295" cy="13868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33295" cy="1386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7C82">
      <w:headerReference w:type="default" r:id="rId96"/>
      <w:footerReference w:type="default" r:id="rId9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D8F71" w14:textId="77777777" w:rsidR="001B700A" w:rsidRDefault="001B700A">
      <w:pPr>
        <w:spacing w:after="0" w:line="240" w:lineRule="auto"/>
      </w:pPr>
      <w:r>
        <w:separator/>
      </w:r>
    </w:p>
  </w:endnote>
  <w:endnote w:type="continuationSeparator" w:id="0">
    <w:p w14:paraId="0DE247E2" w14:textId="77777777" w:rsidR="001B700A" w:rsidRDefault="001B700A">
      <w:pPr>
        <w:spacing w:after="0" w:line="240" w:lineRule="auto"/>
      </w:pPr>
      <w:r>
        <w:continuationSeparator/>
      </w:r>
    </w:p>
  </w:endnote>
  <w:endnote w:type="continuationNotice" w:id="1">
    <w:p w14:paraId="55A7E8E8" w14:textId="77777777" w:rsidR="001B700A" w:rsidRDefault="001B70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unded Elegance">
    <w:altName w:val="Segoe UI Historic"/>
    <w:panose1 w:val="020B0604020202020204"/>
    <w:charset w:val="00"/>
    <w:family w:val="roman"/>
    <w:pitch w:val="variable"/>
    <w:sig w:usb0="A0002BBF" w:usb1="D001E4FB" w:usb2="0000000A"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Leelawadee UI">
    <w:panose1 w:val="020B0502040204020203"/>
    <w:charset w:val="DE"/>
    <w:family w:val="swiss"/>
    <w:pitch w:val="variable"/>
    <w:sig w:usb0="83000003" w:usb1="00000000" w:usb2="00010000" w:usb3="00000000" w:csb0="00010101"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D57A" w14:textId="254A417B" w:rsidR="00627C82" w:rsidRDefault="00000000">
    <w:pPr>
      <w:pStyle w:val="Footer"/>
    </w:pPr>
    <w:r>
      <w:rPr>
        <w:noProof/>
      </w:rPr>
      <mc:AlternateContent>
        <mc:Choice Requires="wps">
          <w:drawing>
            <wp:anchor distT="0" distB="0" distL="0" distR="0" simplePos="0" relativeHeight="251658240" behindDoc="0" locked="0" layoutInCell="1" allowOverlap="1" wp14:anchorId="349EF3F2" wp14:editId="779EE1D3">
              <wp:simplePos x="0" y="0"/>
              <wp:positionH relativeFrom="rightMargin">
                <wp:posOffset>172720</wp:posOffset>
              </wp:positionH>
              <wp:positionV relativeFrom="bottomMargin">
                <wp:posOffset>189230</wp:posOffset>
              </wp:positionV>
              <wp:extent cx="384175" cy="358140"/>
              <wp:effectExtent l="0" t="0" r="0" b="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358140"/>
                      </a:xfrm>
                      <a:prstGeom prst="rect">
                        <a:avLst/>
                      </a:prstGeom>
                      <a:solidFill>
                        <a:srgbClr val="20ABCC"/>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32248" w14:textId="77777777" w:rsidR="00627C82" w:rsidRDefault="00000000">
                          <w:pPr>
                            <w:pStyle w:val="P68B1DB1-Normal24"/>
                            <w:jc w:val="cen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EF3F2" id="Rectangle 4" o:spid="_x0000_s1030" style="position:absolute;margin-left:13.6pt;margin-top:14.9pt;width:30.25pt;height:28.2pt;z-index:2516582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" fillcolor="#20abcc" stroked="f" strokeweight="3pt">
              <v:textbox>
                <w:txbxContent>
                  <w:p w14:paraId="1EE32248" w14:textId="77777777" w:rsidR="00627C82" w:rsidRDefault="00000000">
                    <w:pPr>
                      <w:pStyle w:val="P68B1DB1-Normal24"/>
                      <w:jc w:val="center"/>
                    </w:pPr>
                    <w:r>
                      <w:fldChar w:fldCharType="begin"/>
                    </w:r>
                    <w:r>
                      <w:instrText xml:space="preserve"> PAGE   \* MERGEFORMAT </w:instrText>
                    </w:r>
                    <w:r>
                      <w:fldChar w:fldCharType="separate"/>
                    </w:r>
                    <w:r>
                      <w:t>2</w:t>
                    </w:r>
                    <w: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58241" behindDoc="0" locked="0" layoutInCell="1" allowOverlap="1" wp14:anchorId="416356C4" wp14:editId="5B36CCF7">
              <wp:simplePos x="0" y="0"/>
              <wp:positionH relativeFrom="column">
                <wp:posOffset>-20320</wp:posOffset>
              </wp:positionH>
              <wp:positionV relativeFrom="paragraph">
                <wp:posOffset>-6985</wp:posOffset>
              </wp:positionV>
              <wp:extent cx="5924550" cy="254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Date"/>
                            <w:tag w:val=""/>
                            <w:id w:val="-1141727996"/>
                            <w:dataBinding w:prefixMappings="xmlns:ns0='http://schemas.microsoft.com/office/2006/coverPageProps' " w:xpath="/ns0:CoverPageProperties[1]/ns0:PublishDate[1]" w:storeItemID="{55AF091B-3C7A-41E3-B477-F2FDAA23CFDA}"/>
                            <w:date w:fullDate="2022-06-22T00:00:00Z">
                              <w:dateFormat w:val="MMMM d, yyyy"/>
                              <w:lid w:val="en-US"/>
                              <w:storeMappedDataAs w:val="dateTime"/>
                              <w:calendar w:val="gregorian"/>
                            </w:date>
                          </w:sdtPr>
                          <w:sdtContent>
                            <w:p w14:paraId="1E568584" w14:textId="192C7E92" w:rsidR="00627C82" w:rsidRDefault="00BB68EE">
                              <w:pPr>
                                <w:pStyle w:val="P68B1DB1-Normal25"/>
                                <w:jc w:val="right"/>
                              </w:pPr>
                              <w:r>
                                <w:rPr>
                                  <w:lang w:val="en-US"/>
                                </w:rPr>
                                <w:t>June 22, 2022</w:t>
                              </w:r>
                            </w:p>
                          </w:sdtContent>
                        </w:sdt>
                        <w:p w14:paraId="784CDC29" w14:textId="77777777" w:rsidR="00627C82" w:rsidRDefault="00627C8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356C4" id="_x0000_t202" coordsize="21600,21600" o:spt="202" path="m,l,21600r21600,l21600,xe">
              <v:stroke joinstyle="miter"/>
              <v:path gradientshapeok="t" o:connecttype="rect"/>
            </v:shapetype>
            <v:shape id="Text Box 2" o:spid="_x0000_s1031" type="#_x0000_t202" style="position:absolute;margin-left:-1.6pt;margin-top:-.55pt;width:466.5pt;height:2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" filled="f" stroked="f" strokeweight=".5pt">
              <v:textbox inset=",,,0">
                <w:txbxContent>
                  <w:sdt>
                    <w:sdtPr>
                      <w:alias w:val="Date"/>
                      <w:tag w:val=""/>
                      <w:id w:val="-1141727996"/>
                      <w:dataBinding w:prefixMappings="xmlns:ns0='http://schemas.microsoft.com/office/2006/coverPageProps' " w:xpath="/ns0:CoverPageProperties[1]/ns0:PublishDate[1]" w:storeItemID="{55AF091B-3C7A-41E3-B477-F2FDAA23CFDA}"/>
                      <w:date w:fullDate="2022-06-22T00:00:00Z">
                        <w:dateFormat w:val="MMMM d, yyyy"/>
                        <w:lid w:val="en-US"/>
                        <w:storeMappedDataAs w:val="dateTime"/>
                        <w:calendar w:val="gregorian"/>
                      </w:date>
                    </w:sdtPr>
                    <w:sdtContent>
                      <w:p w14:paraId="1E568584" w14:textId="192C7E92" w:rsidR="00627C82" w:rsidRDefault="00BB68EE">
                        <w:pPr>
                          <w:pStyle w:val="P68B1DB1-Normal25"/>
                          <w:jc w:val="right"/>
                        </w:pPr>
                        <w:r>
                          <w:rPr>
                            <w:lang w:val="en-US"/>
                          </w:rPr>
                          <w:t>June 22, 2022</w:t>
                        </w:r>
                      </w:p>
                    </w:sdtContent>
                  </w:sdt>
                  <w:p w14:paraId="784CDC29" w14:textId="77777777" w:rsidR="00627C82" w:rsidRDefault="00627C82">
                    <w:pPr>
                      <w:jc w:val="right"/>
                      <w:rPr>
                        <w:color w:val="808080" w:themeColor="background1" w:themeShade="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400CA" w14:textId="77777777" w:rsidR="001B700A" w:rsidRDefault="001B700A">
      <w:pPr>
        <w:spacing w:after="0" w:line="240" w:lineRule="auto"/>
      </w:pPr>
      <w:r>
        <w:separator/>
      </w:r>
    </w:p>
  </w:footnote>
  <w:footnote w:type="continuationSeparator" w:id="0">
    <w:p w14:paraId="2DF47D50" w14:textId="77777777" w:rsidR="001B700A" w:rsidRDefault="001B700A">
      <w:pPr>
        <w:spacing w:after="0" w:line="240" w:lineRule="auto"/>
      </w:pPr>
      <w:r>
        <w:continuationSeparator/>
      </w:r>
    </w:p>
  </w:footnote>
  <w:footnote w:type="continuationNotice" w:id="1">
    <w:p w14:paraId="7A217F22" w14:textId="77777777" w:rsidR="001B700A" w:rsidRDefault="001B70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88B5" w14:textId="287E821C" w:rsidR="00627C82" w:rsidRDefault="00000000">
    <w:pPr>
      <w:pStyle w:val="Header"/>
      <w:spacing w:line="480" w:lineRule="auto"/>
      <w:jc w:val="center"/>
    </w:pPr>
    <w:r>
      <w:rPr>
        <w:noProof/>
      </w:rPr>
      <w:drawing>
        <wp:inline distT="0" distB="0" distL="0" distR="0" wp14:anchorId="0C49A3BF" wp14:editId="03F5D735">
          <wp:extent cx="628650" cy="622867"/>
          <wp:effectExtent l="0" t="0" r="0" b="0"/>
          <wp:docPr id="707947318" name="Picture 70794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669" cy="6347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954211"/>
    <w:multiLevelType w:val="hybridMultilevel"/>
    <w:tmpl w:val="8EB42BA0"/>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A525D"/>
    <w:multiLevelType w:val="hybridMultilevel"/>
    <w:tmpl w:val="B7360D42"/>
    <w:lvl w:ilvl="0" w:tplc="413613E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D44F0B"/>
    <w:multiLevelType w:val="hybridMultilevel"/>
    <w:tmpl w:val="BBE2556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A7A2888"/>
    <w:multiLevelType w:val="hybridMultilevel"/>
    <w:tmpl w:val="3062AF28"/>
    <w:lvl w:ilvl="0" w:tplc="413613E8">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D3D1E09"/>
    <w:multiLevelType w:val="hybridMultilevel"/>
    <w:tmpl w:val="E030208E"/>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013AF"/>
    <w:multiLevelType w:val="hybridMultilevel"/>
    <w:tmpl w:val="CB74B3F0"/>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405A1"/>
    <w:multiLevelType w:val="hybridMultilevel"/>
    <w:tmpl w:val="41221E78"/>
    <w:lvl w:ilvl="0" w:tplc="B00ADCB8">
      <w:start w:val="1"/>
      <w:numFmt w:val="decimal"/>
      <w:lvlText w:val="%1."/>
      <w:lvlJc w:val="left"/>
      <w:pPr>
        <w:ind w:left="644" w:hanging="360"/>
      </w:pPr>
      <w:rPr>
        <w:sz w:val="2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5C2621B"/>
    <w:multiLevelType w:val="hybridMultilevel"/>
    <w:tmpl w:val="362A3DF8"/>
    <w:lvl w:ilvl="0" w:tplc="413613E8">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9" w15:restartNumberingAfterBreak="0">
    <w:nsid w:val="1CAC253A"/>
    <w:multiLevelType w:val="hybridMultilevel"/>
    <w:tmpl w:val="BF3CE576"/>
    <w:lvl w:ilvl="0" w:tplc="413613E8">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0" w15:restartNumberingAfterBreak="0">
    <w:nsid w:val="1F496DE2"/>
    <w:multiLevelType w:val="hybridMultilevel"/>
    <w:tmpl w:val="B144FFA0"/>
    <w:lvl w:ilvl="0" w:tplc="413613E8">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3C867F6"/>
    <w:multiLevelType w:val="hybridMultilevel"/>
    <w:tmpl w:val="B3F430DE"/>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C31CB"/>
    <w:multiLevelType w:val="multilevel"/>
    <w:tmpl w:val="E4868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57127E"/>
    <w:multiLevelType w:val="hybridMultilevel"/>
    <w:tmpl w:val="1D327BAE"/>
    <w:lvl w:ilvl="0" w:tplc="413613E8">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C3C41C3"/>
    <w:multiLevelType w:val="hybridMultilevel"/>
    <w:tmpl w:val="AB380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8307BA"/>
    <w:multiLevelType w:val="hybridMultilevel"/>
    <w:tmpl w:val="07942D8A"/>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E254D"/>
    <w:multiLevelType w:val="hybridMultilevel"/>
    <w:tmpl w:val="BF000E48"/>
    <w:lvl w:ilvl="0" w:tplc="7F9022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B61CC2"/>
    <w:multiLevelType w:val="hybridMultilevel"/>
    <w:tmpl w:val="84146D12"/>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ED3C60"/>
    <w:multiLevelType w:val="hybridMultilevel"/>
    <w:tmpl w:val="08587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8B659F0"/>
    <w:multiLevelType w:val="hybridMultilevel"/>
    <w:tmpl w:val="3FAE4F44"/>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97BB2"/>
    <w:multiLevelType w:val="hybridMultilevel"/>
    <w:tmpl w:val="48765DBA"/>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2F292C"/>
    <w:multiLevelType w:val="hybridMultilevel"/>
    <w:tmpl w:val="03923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C584925"/>
    <w:multiLevelType w:val="hybridMultilevel"/>
    <w:tmpl w:val="CAE098B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496D2703"/>
    <w:multiLevelType w:val="multilevel"/>
    <w:tmpl w:val="92462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FE56BF"/>
    <w:multiLevelType w:val="hybridMultilevel"/>
    <w:tmpl w:val="8CB80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440B96"/>
    <w:multiLevelType w:val="hybridMultilevel"/>
    <w:tmpl w:val="697C5906"/>
    <w:lvl w:ilvl="0" w:tplc="08090005">
      <w:start w:val="1"/>
      <w:numFmt w:val="bullet"/>
      <w:lvlText w:val=""/>
      <w:lvlJc w:val="left"/>
      <w:pPr>
        <w:ind w:left="1364" w:hanging="360"/>
      </w:pPr>
      <w:rPr>
        <w:rFonts w:ascii="Wingdings" w:hAnsi="Wingding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6" w15:restartNumberingAfterBreak="0">
    <w:nsid w:val="4E0B4606"/>
    <w:multiLevelType w:val="hybridMultilevel"/>
    <w:tmpl w:val="F7D653E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0A04BC4"/>
    <w:multiLevelType w:val="hybridMultilevel"/>
    <w:tmpl w:val="AF165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AA1D4F"/>
    <w:multiLevelType w:val="hybridMultilevel"/>
    <w:tmpl w:val="3FD8BD8E"/>
    <w:lvl w:ilvl="0" w:tplc="DCDC5EF4">
      <w:start w:val="1"/>
      <w:numFmt w:val="decimal"/>
      <w:lvlText w:val="%1"/>
      <w:lvlJc w:val="left"/>
      <w:pPr>
        <w:ind w:left="2184" w:hanging="1824"/>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603E9A"/>
    <w:multiLevelType w:val="hybridMultilevel"/>
    <w:tmpl w:val="D004BA44"/>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9052F7"/>
    <w:multiLevelType w:val="hybridMultilevel"/>
    <w:tmpl w:val="4104C516"/>
    <w:lvl w:ilvl="0" w:tplc="7F9022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B02708"/>
    <w:multiLevelType w:val="hybridMultilevel"/>
    <w:tmpl w:val="2F0EBBE0"/>
    <w:lvl w:ilvl="0" w:tplc="F50A0AFE">
      <w:start w:val="1"/>
      <w:numFmt w:val="decimal"/>
      <w:lvlText w:val="%1."/>
      <w:lvlJc w:val="left"/>
      <w:pPr>
        <w:ind w:left="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13613E8">
      <w:start w:val="1"/>
      <w:numFmt w:val="bullet"/>
      <w:lvlText w:val=""/>
      <w:lvlJc w:val="left"/>
      <w:pPr>
        <w:ind w:left="99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66E22E6">
      <w:start w:val="1"/>
      <w:numFmt w:val="lowerRoman"/>
      <w:lvlText w:val="%3"/>
      <w:lvlJc w:val="left"/>
      <w:pPr>
        <w:ind w:left="1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268E38">
      <w:start w:val="1"/>
      <w:numFmt w:val="decimal"/>
      <w:lvlText w:val="%4"/>
      <w:lvlJc w:val="left"/>
      <w:pPr>
        <w:ind w:left="2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16FA48">
      <w:start w:val="1"/>
      <w:numFmt w:val="lowerLetter"/>
      <w:lvlText w:val="%5"/>
      <w:lvlJc w:val="left"/>
      <w:pPr>
        <w:ind w:left="2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20CBBB8">
      <w:start w:val="1"/>
      <w:numFmt w:val="lowerRoman"/>
      <w:lvlText w:val="%6"/>
      <w:lvlJc w:val="left"/>
      <w:pPr>
        <w:ind w:left="3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AC49FE">
      <w:start w:val="1"/>
      <w:numFmt w:val="decimal"/>
      <w:lvlText w:val="%7"/>
      <w:lvlJc w:val="left"/>
      <w:pPr>
        <w:ind w:left="4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BA4012">
      <w:start w:val="1"/>
      <w:numFmt w:val="lowerLetter"/>
      <w:lvlText w:val="%8"/>
      <w:lvlJc w:val="left"/>
      <w:pPr>
        <w:ind w:left="5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44A7A6">
      <w:start w:val="1"/>
      <w:numFmt w:val="lowerRoman"/>
      <w:lvlText w:val="%9"/>
      <w:lvlJc w:val="left"/>
      <w:pPr>
        <w:ind w:left="5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25B1B73"/>
    <w:multiLevelType w:val="hybridMultilevel"/>
    <w:tmpl w:val="A2DED052"/>
    <w:lvl w:ilvl="0" w:tplc="4F42047E">
      <w:numFmt w:val="bullet"/>
      <w:lvlText w:val="-"/>
      <w:lvlJc w:val="left"/>
      <w:pPr>
        <w:ind w:left="720" w:hanging="360"/>
      </w:pPr>
      <w:rPr>
        <w:rFonts w:ascii="Segoe UI Light" w:eastAsiaTheme="minorHAnsi" w:hAnsi="Segoe UI Light" w:cs="Segoe U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AC305A"/>
    <w:multiLevelType w:val="hybridMultilevel"/>
    <w:tmpl w:val="967463F0"/>
    <w:lvl w:ilvl="0" w:tplc="6E88C0D8">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6FF254DC"/>
    <w:multiLevelType w:val="hybridMultilevel"/>
    <w:tmpl w:val="F35EF3A0"/>
    <w:lvl w:ilvl="0" w:tplc="F50A0AFE">
      <w:start w:val="1"/>
      <w:numFmt w:val="decimal"/>
      <w:lvlText w:val="%1."/>
      <w:lvlJc w:val="left"/>
      <w:pPr>
        <w:ind w:left="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992"/>
      </w:pPr>
      <w:rPr>
        <w:rFonts w:ascii="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2" w:tplc="066E22E6">
      <w:start w:val="1"/>
      <w:numFmt w:val="lowerRoman"/>
      <w:lvlText w:val="%3"/>
      <w:lvlJc w:val="left"/>
      <w:pPr>
        <w:ind w:left="1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268E38">
      <w:start w:val="1"/>
      <w:numFmt w:val="decimal"/>
      <w:lvlText w:val="%4"/>
      <w:lvlJc w:val="left"/>
      <w:pPr>
        <w:ind w:left="2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16FA48">
      <w:start w:val="1"/>
      <w:numFmt w:val="lowerLetter"/>
      <w:lvlText w:val="%5"/>
      <w:lvlJc w:val="left"/>
      <w:pPr>
        <w:ind w:left="2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20CBBB8">
      <w:start w:val="1"/>
      <w:numFmt w:val="lowerRoman"/>
      <w:lvlText w:val="%6"/>
      <w:lvlJc w:val="left"/>
      <w:pPr>
        <w:ind w:left="3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AC49FE">
      <w:start w:val="1"/>
      <w:numFmt w:val="decimal"/>
      <w:lvlText w:val="%7"/>
      <w:lvlJc w:val="left"/>
      <w:pPr>
        <w:ind w:left="4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BA4012">
      <w:start w:val="1"/>
      <w:numFmt w:val="lowerLetter"/>
      <w:lvlText w:val="%8"/>
      <w:lvlJc w:val="left"/>
      <w:pPr>
        <w:ind w:left="5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44A7A6">
      <w:start w:val="1"/>
      <w:numFmt w:val="lowerRoman"/>
      <w:lvlText w:val="%9"/>
      <w:lvlJc w:val="left"/>
      <w:pPr>
        <w:ind w:left="5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1A87A15"/>
    <w:multiLevelType w:val="hybridMultilevel"/>
    <w:tmpl w:val="AF3620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2BE2EEE"/>
    <w:multiLevelType w:val="hybridMultilevel"/>
    <w:tmpl w:val="35A8BF04"/>
    <w:lvl w:ilvl="0" w:tplc="413613E8">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3750EEF"/>
    <w:multiLevelType w:val="hybridMultilevel"/>
    <w:tmpl w:val="31AE4AE0"/>
    <w:lvl w:ilvl="0" w:tplc="41361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C51D65"/>
    <w:multiLevelType w:val="hybridMultilevel"/>
    <w:tmpl w:val="BC3492CC"/>
    <w:lvl w:ilvl="0" w:tplc="413613E8">
      <w:start w:val="1"/>
      <w:numFmt w:val="bullet"/>
      <w:lvlText w:val=""/>
      <w:lvlJc w:val="left"/>
      <w:pPr>
        <w:ind w:left="114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D8342B"/>
    <w:multiLevelType w:val="hybridMultilevel"/>
    <w:tmpl w:val="4D2CF3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781B11"/>
    <w:multiLevelType w:val="hybridMultilevel"/>
    <w:tmpl w:val="2872035C"/>
    <w:lvl w:ilvl="0" w:tplc="413613E8">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6B71D5B"/>
    <w:multiLevelType w:val="hybridMultilevel"/>
    <w:tmpl w:val="BB5413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C65928"/>
    <w:multiLevelType w:val="hybridMultilevel"/>
    <w:tmpl w:val="3F922D42"/>
    <w:lvl w:ilvl="0" w:tplc="08090003">
      <w:start w:val="1"/>
      <w:numFmt w:val="bullet"/>
      <w:lvlText w:val="o"/>
      <w:lvlJc w:val="left"/>
      <w:pPr>
        <w:ind w:left="1145" w:hanging="360"/>
      </w:pPr>
      <w:rPr>
        <w:rFonts w:ascii="Courier New" w:hAnsi="Courier New" w:cs="Courier New" w:hint="default"/>
      </w:rPr>
    </w:lvl>
    <w:lvl w:ilvl="1" w:tplc="08090005">
      <w:start w:val="1"/>
      <w:numFmt w:val="bullet"/>
      <w:lvlText w:val=""/>
      <w:lvlJc w:val="left"/>
      <w:pPr>
        <w:ind w:left="2344" w:hanging="360"/>
      </w:pPr>
      <w:rPr>
        <w:rFonts w:ascii="Wingdings" w:hAnsi="Wingdings"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3" w15:restartNumberingAfterBreak="0">
    <w:nsid w:val="7CC96D86"/>
    <w:multiLevelType w:val="hybridMultilevel"/>
    <w:tmpl w:val="DFE6F922"/>
    <w:lvl w:ilvl="0" w:tplc="7F9022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044D71"/>
    <w:multiLevelType w:val="hybridMultilevel"/>
    <w:tmpl w:val="E230F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D6F503A"/>
    <w:multiLevelType w:val="hybridMultilevel"/>
    <w:tmpl w:val="19821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1608824">
    <w:abstractNumId w:val="27"/>
  </w:num>
  <w:num w:numId="2" w16cid:durableId="1055617591">
    <w:abstractNumId w:val="28"/>
  </w:num>
  <w:num w:numId="3" w16cid:durableId="542447002">
    <w:abstractNumId w:val="39"/>
  </w:num>
  <w:num w:numId="4" w16cid:durableId="433745147">
    <w:abstractNumId w:val="34"/>
  </w:num>
  <w:num w:numId="5" w16cid:durableId="854542437">
    <w:abstractNumId w:val="26"/>
  </w:num>
  <w:num w:numId="6" w16cid:durableId="461701548">
    <w:abstractNumId w:val="7"/>
  </w:num>
  <w:num w:numId="7" w16cid:durableId="415322246">
    <w:abstractNumId w:val="42"/>
  </w:num>
  <w:num w:numId="8" w16cid:durableId="40905876">
    <w:abstractNumId w:val="25"/>
  </w:num>
  <w:num w:numId="9" w16cid:durableId="1014654888">
    <w:abstractNumId w:val="38"/>
  </w:num>
  <w:num w:numId="10" w16cid:durableId="828785887">
    <w:abstractNumId w:val="31"/>
  </w:num>
  <w:num w:numId="11" w16cid:durableId="136609278">
    <w:abstractNumId w:val="9"/>
  </w:num>
  <w:num w:numId="12" w16cid:durableId="1345598276">
    <w:abstractNumId w:val="24"/>
  </w:num>
  <w:num w:numId="13" w16cid:durableId="1530485460">
    <w:abstractNumId w:val="14"/>
  </w:num>
  <w:num w:numId="14" w16cid:durableId="1631590138">
    <w:abstractNumId w:val="18"/>
  </w:num>
  <w:num w:numId="15" w16cid:durableId="1559517560">
    <w:abstractNumId w:val="22"/>
  </w:num>
  <w:num w:numId="16" w16cid:durableId="1798647823">
    <w:abstractNumId w:val="44"/>
  </w:num>
  <w:num w:numId="17" w16cid:durableId="998776547">
    <w:abstractNumId w:val="21"/>
  </w:num>
  <w:num w:numId="18" w16cid:durableId="1007712819">
    <w:abstractNumId w:val="35"/>
  </w:num>
  <w:num w:numId="19" w16cid:durableId="1033268825">
    <w:abstractNumId w:val="41"/>
  </w:num>
  <w:num w:numId="20" w16cid:durableId="663972021">
    <w:abstractNumId w:val="3"/>
  </w:num>
  <w:num w:numId="21" w16cid:durableId="1068724257">
    <w:abstractNumId w:val="2"/>
  </w:num>
  <w:num w:numId="22" w16cid:durableId="309134622">
    <w:abstractNumId w:val="16"/>
  </w:num>
  <w:num w:numId="23" w16cid:durableId="434249736">
    <w:abstractNumId w:val="19"/>
  </w:num>
  <w:num w:numId="24" w16cid:durableId="1906135495">
    <w:abstractNumId w:val="43"/>
  </w:num>
  <w:num w:numId="25" w16cid:durableId="1693531715">
    <w:abstractNumId w:val="11"/>
  </w:num>
  <w:num w:numId="26" w16cid:durableId="197622506">
    <w:abstractNumId w:val="4"/>
  </w:num>
  <w:num w:numId="27" w16cid:durableId="375547085">
    <w:abstractNumId w:val="36"/>
  </w:num>
  <w:num w:numId="28" w16cid:durableId="1919747132">
    <w:abstractNumId w:val="17"/>
  </w:num>
  <w:num w:numId="29" w16cid:durableId="175536600">
    <w:abstractNumId w:val="37"/>
  </w:num>
  <w:num w:numId="30" w16cid:durableId="323970034">
    <w:abstractNumId w:val="6"/>
  </w:num>
  <w:num w:numId="31" w16cid:durableId="966622875">
    <w:abstractNumId w:val="30"/>
  </w:num>
  <w:num w:numId="32" w16cid:durableId="398480672">
    <w:abstractNumId w:val="0"/>
  </w:num>
  <w:num w:numId="33" w16cid:durableId="635186455">
    <w:abstractNumId w:val="12"/>
  </w:num>
  <w:num w:numId="34" w16cid:durableId="1231383824">
    <w:abstractNumId w:val="8"/>
  </w:num>
  <w:num w:numId="35" w16cid:durableId="1050229115">
    <w:abstractNumId w:val="1"/>
  </w:num>
  <w:num w:numId="36" w16cid:durableId="987248075">
    <w:abstractNumId w:val="40"/>
  </w:num>
  <w:num w:numId="37" w16cid:durableId="1949660409">
    <w:abstractNumId w:val="10"/>
  </w:num>
  <w:num w:numId="38" w16cid:durableId="1295331401">
    <w:abstractNumId w:val="33"/>
  </w:num>
  <w:num w:numId="39" w16cid:durableId="1801267862">
    <w:abstractNumId w:val="29"/>
  </w:num>
  <w:num w:numId="40" w16cid:durableId="1851138750">
    <w:abstractNumId w:val="20"/>
  </w:num>
  <w:num w:numId="41" w16cid:durableId="631135859">
    <w:abstractNumId w:val="5"/>
  </w:num>
  <w:num w:numId="42" w16cid:durableId="690180942">
    <w:abstractNumId w:val="13"/>
  </w:num>
  <w:num w:numId="43" w16cid:durableId="684017231">
    <w:abstractNumId w:val="15"/>
  </w:num>
  <w:num w:numId="44" w16cid:durableId="949896202">
    <w:abstractNumId w:val="45"/>
  </w:num>
  <w:num w:numId="45" w16cid:durableId="1215198160">
    <w:abstractNumId w:val="23"/>
  </w:num>
  <w:num w:numId="46" w16cid:durableId="75486167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7"/>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C47"/>
    <w:rsid w:val="00000147"/>
    <w:rsid w:val="0000027A"/>
    <w:rsid w:val="00001017"/>
    <w:rsid w:val="0000150C"/>
    <w:rsid w:val="00001D72"/>
    <w:rsid w:val="00002BB0"/>
    <w:rsid w:val="00011F46"/>
    <w:rsid w:val="00012859"/>
    <w:rsid w:val="00020205"/>
    <w:rsid w:val="00021C19"/>
    <w:rsid w:val="00026260"/>
    <w:rsid w:val="00026330"/>
    <w:rsid w:val="00027685"/>
    <w:rsid w:val="00030DF5"/>
    <w:rsid w:val="00031348"/>
    <w:rsid w:val="00031397"/>
    <w:rsid w:val="00033D78"/>
    <w:rsid w:val="000349CE"/>
    <w:rsid w:val="00035956"/>
    <w:rsid w:val="0003636C"/>
    <w:rsid w:val="000401C3"/>
    <w:rsid w:val="000401F1"/>
    <w:rsid w:val="00040B8B"/>
    <w:rsid w:val="00046228"/>
    <w:rsid w:val="00046883"/>
    <w:rsid w:val="000473A1"/>
    <w:rsid w:val="00050238"/>
    <w:rsid w:val="00052119"/>
    <w:rsid w:val="0005289B"/>
    <w:rsid w:val="0005606E"/>
    <w:rsid w:val="00057D75"/>
    <w:rsid w:val="00061366"/>
    <w:rsid w:val="00061F89"/>
    <w:rsid w:val="00063F3C"/>
    <w:rsid w:val="00067F0A"/>
    <w:rsid w:val="00072933"/>
    <w:rsid w:val="00072D1B"/>
    <w:rsid w:val="00072EB1"/>
    <w:rsid w:val="000875B5"/>
    <w:rsid w:val="0008790E"/>
    <w:rsid w:val="0009016F"/>
    <w:rsid w:val="00091161"/>
    <w:rsid w:val="00091BFA"/>
    <w:rsid w:val="0009461B"/>
    <w:rsid w:val="00094E63"/>
    <w:rsid w:val="000975DC"/>
    <w:rsid w:val="000A4118"/>
    <w:rsid w:val="000B0057"/>
    <w:rsid w:val="000B0F86"/>
    <w:rsid w:val="000B46C5"/>
    <w:rsid w:val="000C037A"/>
    <w:rsid w:val="000C32C0"/>
    <w:rsid w:val="000C41A8"/>
    <w:rsid w:val="000C41CC"/>
    <w:rsid w:val="000C514A"/>
    <w:rsid w:val="000D424C"/>
    <w:rsid w:val="000D4C47"/>
    <w:rsid w:val="000D7A17"/>
    <w:rsid w:val="000E24EF"/>
    <w:rsid w:val="000E284E"/>
    <w:rsid w:val="000E4355"/>
    <w:rsid w:val="000F3975"/>
    <w:rsid w:val="000F4497"/>
    <w:rsid w:val="000F53E3"/>
    <w:rsid w:val="000F6244"/>
    <w:rsid w:val="000F6541"/>
    <w:rsid w:val="0010510C"/>
    <w:rsid w:val="001137CD"/>
    <w:rsid w:val="00120703"/>
    <w:rsid w:val="00120884"/>
    <w:rsid w:val="001211F5"/>
    <w:rsid w:val="0012269E"/>
    <w:rsid w:val="00122A9B"/>
    <w:rsid w:val="001230E4"/>
    <w:rsid w:val="00123BA6"/>
    <w:rsid w:val="001268D2"/>
    <w:rsid w:val="00126A7D"/>
    <w:rsid w:val="00126AE5"/>
    <w:rsid w:val="00132716"/>
    <w:rsid w:val="001347C5"/>
    <w:rsid w:val="00137B20"/>
    <w:rsid w:val="00140AA4"/>
    <w:rsid w:val="0014205E"/>
    <w:rsid w:val="001422A8"/>
    <w:rsid w:val="00144C59"/>
    <w:rsid w:val="00145B60"/>
    <w:rsid w:val="0015006F"/>
    <w:rsid w:val="00150F83"/>
    <w:rsid w:val="001625DA"/>
    <w:rsid w:val="001631A8"/>
    <w:rsid w:val="0016396B"/>
    <w:rsid w:val="00166472"/>
    <w:rsid w:val="001669D1"/>
    <w:rsid w:val="001702A6"/>
    <w:rsid w:val="00173030"/>
    <w:rsid w:val="00175055"/>
    <w:rsid w:val="00180D50"/>
    <w:rsid w:val="00182CA8"/>
    <w:rsid w:val="00186959"/>
    <w:rsid w:val="0019093B"/>
    <w:rsid w:val="00192D52"/>
    <w:rsid w:val="00193D8C"/>
    <w:rsid w:val="001946A7"/>
    <w:rsid w:val="00194A52"/>
    <w:rsid w:val="00194D1B"/>
    <w:rsid w:val="00196B9F"/>
    <w:rsid w:val="001A1942"/>
    <w:rsid w:val="001A48B5"/>
    <w:rsid w:val="001A5D89"/>
    <w:rsid w:val="001B0983"/>
    <w:rsid w:val="001B0DA8"/>
    <w:rsid w:val="001B1C69"/>
    <w:rsid w:val="001B700A"/>
    <w:rsid w:val="001C091D"/>
    <w:rsid w:val="001C3504"/>
    <w:rsid w:val="001C51C0"/>
    <w:rsid w:val="001C5B1C"/>
    <w:rsid w:val="001C6FBA"/>
    <w:rsid w:val="001D0C88"/>
    <w:rsid w:val="001D4B53"/>
    <w:rsid w:val="001E4AD1"/>
    <w:rsid w:val="001F15EB"/>
    <w:rsid w:val="001F260C"/>
    <w:rsid w:val="00201F41"/>
    <w:rsid w:val="00203556"/>
    <w:rsid w:val="0020363F"/>
    <w:rsid w:val="00214CE8"/>
    <w:rsid w:val="00216910"/>
    <w:rsid w:val="00224517"/>
    <w:rsid w:val="0022462B"/>
    <w:rsid w:val="00225D9A"/>
    <w:rsid w:val="002329E5"/>
    <w:rsid w:val="002330D4"/>
    <w:rsid w:val="00236670"/>
    <w:rsid w:val="002368D3"/>
    <w:rsid w:val="00243656"/>
    <w:rsid w:val="00250006"/>
    <w:rsid w:val="00250FFB"/>
    <w:rsid w:val="00251586"/>
    <w:rsid w:val="002517CD"/>
    <w:rsid w:val="00251828"/>
    <w:rsid w:val="00254CF0"/>
    <w:rsid w:val="00260666"/>
    <w:rsid w:val="00260A8F"/>
    <w:rsid w:val="0026120F"/>
    <w:rsid w:val="00262905"/>
    <w:rsid w:val="00262D73"/>
    <w:rsid w:val="00262F7D"/>
    <w:rsid w:val="002637B8"/>
    <w:rsid w:val="00267261"/>
    <w:rsid w:val="002754BA"/>
    <w:rsid w:val="00275597"/>
    <w:rsid w:val="00275F84"/>
    <w:rsid w:val="002764AD"/>
    <w:rsid w:val="00277527"/>
    <w:rsid w:val="00284390"/>
    <w:rsid w:val="00285D2E"/>
    <w:rsid w:val="00286A4D"/>
    <w:rsid w:val="00290048"/>
    <w:rsid w:val="0029167C"/>
    <w:rsid w:val="00292E7B"/>
    <w:rsid w:val="002950C0"/>
    <w:rsid w:val="002A07BE"/>
    <w:rsid w:val="002A26E1"/>
    <w:rsid w:val="002A4875"/>
    <w:rsid w:val="002A6471"/>
    <w:rsid w:val="002B024D"/>
    <w:rsid w:val="002B63FA"/>
    <w:rsid w:val="002B6C13"/>
    <w:rsid w:val="002C27EA"/>
    <w:rsid w:val="002C3A96"/>
    <w:rsid w:val="002C742E"/>
    <w:rsid w:val="002D0850"/>
    <w:rsid w:val="002D1B12"/>
    <w:rsid w:val="002D456E"/>
    <w:rsid w:val="002D68F3"/>
    <w:rsid w:val="002F07A7"/>
    <w:rsid w:val="002F602E"/>
    <w:rsid w:val="002F7A62"/>
    <w:rsid w:val="00301870"/>
    <w:rsid w:val="003019A7"/>
    <w:rsid w:val="0030616F"/>
    <w:rsid w:val="00307FFB"/>
    <w:rsid w:val="00310661"/>
    <w:rsid w:val="003121B6"/>
    <w:rsid w:val="003121D4"/>
    <w:rsid w:val="003137C4"/>
    <w:rsid w:val="00315A17"/>
    <w:rsid w:val="00315FDA"/>
    <w:rsid w:val="00316BA4"/>
    <w:rsid w:val="0032019C"/>
    <w:rsid w:val="00321126"/>
    <w:rsid w:val="0032131A"/>
    <w:rsid w:val="0032310E"/>
    <w:rsid w:val="00323485"/>
    <w:rsid w:val="00323914"/>
    <w:rsid w:val="00325518"/>
    <w:rsid w:val="003326EB"/>
    <w:rsid w:val="0034061D"/>
    <w:rsid w:val="003414E2"/>
    <w:rsid w:val="00343488"/>
    <w:rsid w:val="00343D3C"/>
    <w:rsid w:val="003454B3"/>
    <w:rsid w:val="0035278A"/>
    <w:rsid w:val="00360D2E"/>
    <w:rsid w:val="00362580"/>
    <w:rsid w:val="00366324"/>
    <w:rsid w:val="00370335"/>
    <w:rsid w:val="0038292F"/>
    <w:rsid w:val="00382D4F"/>
    <w:rsid w:val="0038753A"/>
    <w:rsid w:val="00387B78"/>
    <w:rsid w:val="00390E7E"/>
    <w:rsid w:val="0039194F"/>
    <w:rsid w:val="00392BD2"/>
    <w:rsid w:val="0039519C"/>
    <w:rsid w:val="00396422"/>
    <w:rsid w:val="003966BB"/>
    <w:rsid w:val="003A0E4A"/>
    <w:rsid w:val="003A1E1A"/>
    <w:rsid w:val="003A1F0E"/>
    <w:rsid w:val="003A2E1C"/>
    <w:rsid w:val="003A313D"/>
    <w:rsid w:val="003A6992"/>
    <w:rsid w:val="003B1E48"/>
    <w:rsid w:val="003B2F5F"/>
    <w:rsid w:val="003B3FD5"/>
    <w:rsid w:val="003B48E8"/>
    <w:rsid w:val="003B5284"/>
    <w:rsid w:val="003C1570"/>
    <w:rsid w:val="003C312B"/>
    <w:rsid w:val="003C5A14"/>
    <w:rsid w:val="003C768E"/>
    <w:rsid w:val="003D426F"/>
    <w:rsid w:val="003D49F0"/>
    <w:rsid w:val="003D6F45"/>
    <w:rsid w:val="003E0266"/>
    <w:rsid w:val="003E3169"/>
    <w:rsid w:val="003E4A90"/>
    <w:rsid w:val="003F5E18"/>
    <w:rsid w:val="004002E9"/>
    <w:rsid w:val="00405200"/>
    <w:rsid w:val="00411F76"/>
    <w:rsid w:val="0041243F"/>
    <w:rsid w:val="00412A91"/>
    <w:rsid w:val="0041592C"/>
    <w:rsid w:val="00416A24"/>
    <w:rsid w:val="00420A73"/>
    <w:rsid w:val="0042296C"/>
    <w:rsid w:val="00422D95"/>
    <w:rsid w:val="00423599"/>
    <w:rsid w:val="00427C19"/>
    <w:rsid w:val="00431B3A"/>
    <w:rsid w:val="00435129"/>
    <w:rsid w:val="00435E87"/>
    <w:rsid w:val="00437169"/>
    <w:rsid w:val="0043763B"/>
    <w:rsid w:val="00440988"/>
    <w:rsid w:val="00441801"/>
    <w:rsid w:val="0044315F"/>
    <w:rsid w:val="004479B8"/>
    <w:rsid w:val="00450355"/>
    <w:rsid w:val="00454E6F"/>
    <w:rsid w:val="00455512"/>
    <w:rsid w:val="00456775"/>
    <w:rsid w:val="00460B53"/>
    <w:rsid w:val="00461C4B"/>
    <w:rsid w:val="00461EED"/>
    <w:rsid w:val="00462FF8"/>
    <w:rsid w:val="00463913"/>
    <w:rsid w:val="0046498A"/>
    <w:rsid w:val="00464D20"/>
    <w:rsid w:val="00465CC2"/>
    <w:rsid w:val="00467302"/>
    <w:rsid w:val="00467F8F"/>
    <w:rsid w:val="0047304D"/>
    <w:rsid w:val="0047719B"/>
    <w:rsid w:val="004804C0"/>
    <w:rsid w:val="00482B2D"/>
    <w:rsid w:val="00486676"/>
    <w:rsid w:val="00487F9F"/>
    <w:rsid w:val="00490891"/>
    <w:rsid w:val="00491BF3"/>
    <w:rsid w:val="00492B58"/>
    <w:rsid w:val="00495296"/>
    <w:rsid w:val="00496821"/>
    <w:rsid w:val="00497013"/>
    <w:rsid w:val="004A4152"/>
    <w:rsid w:val="004A69A7"/>
    <w:rsid w:val="004B0534"/>
    <w:rsid w:val="004B1E8B"/>
    <w:rsid w:val="004C2CD4"/>
    <w:rsid w:val="004C531A"/>
    <w:rsid w:val="004C5401"/>
    <w:rsid w:val="004C56E9"/>
    <w:rsid w:val="004C7CDB"/>
    <w:rsid w:val="004D5760"/>
    <w:rsid w:val="004D7589"/>
    <w:rsid w:val="004E2E16"/>
    <w:rsid w:val="004E5257"/>
    <w:rsid w:val="004F06F7"/>
    <w:rsid w:val="004F5BFD"/>
    <w:rsid w:val="004F5F21"/>
    <w:rsid w:val="004F65C7"/>
    <w:rsid w:val="004F75E6"/>
    <w:rsid w:val="004F7D76"/>
    <w:rsid w:val="005029BF"/>
    <w:rsid w:val="00502A59"/>
    <w:rsid w:val="00505E47"/>
    <w:rsid w:val="005117FA"/>
    <w:rsid w:val="005218BF"/>
    <w:rsid w:val="00527E2A"/>
    <w:rsid w:val="0053166E"/>
    <w:rsid w:val="005327E3"/>
    <w:rsid w:val="00533057"/>
    <w:rsid w:val="00534985"/>
    <w:rsid w:val="00535C0D"/>
    <w:rsid w:val="00536521"/>
    <w:rsid w:val="005372DF"/>
    <w:rsid w:val="00540829"/>
    <w:rsid w:val="00543488"/>
    <w:rsid w:val="00547698"/>
    <w:rsid w:val="00553CFB"/>
    <w:rsid w:val="00555DA0"/>
    <w:rsid w:val="0056037F"/>
    <w:rsid w:val="00560D56"/>
    <w:rsid w:val="00562511"/>
    <w:rsid w:val="0056346A"/>
    <w:rsid w:val="00563F1D"/>
    <w:rsid w:val="00565BEB"/>
    <w:rsid w:val="005821A7"/>
    <w:rsid w:val="00586186"/>
    <w:rsid w:val="00587B02"/>
    <w:rsid w:val="00596A8B"/>
    <w:rsid w:val="005A07EB"/>
    <w:rsid w:val="005A3B45"/>
    <w:rsid w:val="005A5184"/>
    <w:rsid w:val="005B41B5"/>
    <w:rsid w:val="005C2254"/>
    <w:rsid w:val="005C2C19"/>
    <w:rsid w:val="005C57A8"/>
    <w:rsid w:val="005D29B1"/>
    <w:rsid w:val="005D65AA"/>
    <w:rsid w:val="005E08DD"/>
    <w:rsid w:val="005E2584"/>
    <w:rsid w:val="005E423C"/>
    <w:rsid w:val="005F0662"/>
    <w:rsid w:val="005F1770"/>
    <w:rsid w:val="005F3418"/>
    <w:rsid w:val="005F36C6"/>
    <w:rsid w:val="005F4B1A"/>
    <w:rsid w:val="005F6DCB"/>
    <w:rsid w:val="005F7B67"/>
    <w:rsid w:val="006002B9"/>
    <w:rsid w:val="00604822"/>
    <w:rsid w:val="00604B47"/>
    <w:rsid w:val="00605EF8"/>
    <w:rsid w:val="00606C6E"/>
    <w:rsid w:val="00607B72"/>
    <w:rsid w:val="00612D7F"/>
    <w:rsid w:val="006144E0"/>
    <w:rsid w:val="00614BF8"/>
    <w:rsid w:val="0061626C"/>
    <w:rsid w:val="006203AF"/>
    <w:rsid w:val="00620470"/>
    <w:rsid w:val="00621F07"/>
    <w:rsid w:val="00624885"/>
    <w:rsid w:val="00627C82"/>
    <w:rsid w:val="006304B0"/>
    <w:rsid w:val="00631F36"/>
    <w:rsid w:val="0064285F"/>
    <w:rsid w:val="00643CB9"/>
    <w:rsid w:val="00644307"/>
    <w:rsid w:val="00646514"/>
    <w:rsid w:val="00647A06"/>
    <w:rsid w:val="00650131"/>
    <w:rsid w:val="00651F07"/>
    <w:rsid w:val="00652745"/>
    <w:rsid w:val="00654926"/>
    <w:rsid w:val="00654EEA"/>
    <w:rsid w:val="00656C85"/>
    <w:rsid w:val="00657CAC"/>
    <w:rsid w:val="006600E5"/>
    <w:rsid w:val="00661230"/>
    <w:rsid w:val="006657CA"/>
    <w:rsid w:val="00674D4F"/>
    <w:rsid w:val="006779B8"/>
    <w:rsid w:val="00681837"/>
    <w:rsid w:val="0068187B"/>
    <w:rsid w:val="00682854"/>
    <w:rsid w:val="00685CEA"/>
    <w:rsid w:val="00686FB8"/>
    <w:rsid w:val="006870A4"/>
    <w:rsid w:val="006906EE"/>
    <w:rsid w:val="00691FBD"/>
    <w:rsid w:val="00692C65"/>
    <w:rsid w:val="00692D02"/>
    <w:rsid w:val="0069382A"/>
    <w:rsid w:val="006A1F2A"/>
    <w:rsid w:val="006B1D60"/>
    <w:rsid w:val="006B300C"/>
    <w:rsid w:val="006B3D12"/>
    <w:rsid w:val="006B6517"/>
    <w:rsid w:val="006C6FE7"/>
    <w:rsid w:val="006D5EE5"/>
    <w:rsid w:val="006E34BB"/>
    <w:rsid w:val="006E6C41"/>
    <w:rsid w:val="006E7898"/>
    <w:rsid w:val="006F0196"/>
    <w:rsid w:val="006F0EA2"/>
    <w:rsid w:val="00700163"/>
    <w:rsid w:val="00701E36"/>
    <w:rsid w:val="00702C2B"/>
    <w:rsid w:val="0070669A"/>
    <w:rsid w:val="00706C2A"/>
    <w:rsid w:val="00706F81"/>
    <w:rsid w:val="007141FB"/>
    <w:rsid w:val="007306C5"/>
    <w:rsid w:val="007331D2"/>
    <w:rsid w:val="00737454"/>
    <w:rsid w:val="00743860"/>
    <w:rsid w:val="007463A4"/>
    <w:rsid w:val="0074729E"/>
    <w:rsid w:val="00750572"/>
    <w:rsid w:val="00750F76"/>
    <w:rsid w:val="0075112A"/>
    <w:rsid w:val="007525F8"/>
    <w:rsid w:val="00755057"/>
    <w:rsid w:val="00766EDC"/>
    <w:rsid w:val="0077321D"/>
    <w:rsid w:val="00773AE1"/>
    <w:rsid w:val="00774561"/>
    <w:rsid w:val="0077541D"/>
    <w:rsid w:val="00776F65"/>
    <w:rsid w:val="00781B3C"/>
    <w:rsid w:val="00783911"/>
    <w:rsid w:val="00783A41"/>
    <w:rsid w:val="007840D7"/>
    <w:rsid w:val="00786740"/>
    <w:rsid w:val="00787732"/>
    <w:rsid w:val="007877C0"/>
    <w:rsid w:val="00787DFC"/>
    <w:rsid w:val="0079018C"/>
    <w:rsid w:val="00793723"/>
    <w:rsid w:val="007A019C"/>
    <w:rsid w:val="007A33DC"/>
    <w:rsid w:val="007A3695"/>
    <w:rsid w:val="007A772D"/>
    <w:rsid w:val="007A7E8C"/>
    <w:rsid w:val="007B0F6B"/>
    <w:rsid w:val="007B2E3A"/>
    <w:rsid w:val="007B482D"/>
    <w:rsid w:val="007B5FF1"/>
    <w:rsid w:val="007C0143"/>
    <w:rsid w:val="007C4152"/>
    <w:rsid w:val="007D1D8C"/>
    <w:rsid w:val="007D30F5"/>
    <w:rsid w:val="007E2F03"/>
    <w:rsid w:val="007E7DEC"/>
    <w:rsid w:val="007E7DFD"/>
    <w:rsid w:val="007F06D0"/>
    <w:rsid w:val="007F0D69"/>
    <w:rsid w:val="007F1AD0"/>
    <w:rsid w:val="007F2F57"/>
    <w:rsid w:val="007F47B5"/>
    <w:rsid w:val="007F7EA3"/>
    <w:rsid w:val="00801E7E"/>
    <w:rsid w:val="00803867"/>
    <w:rsid w:val="0080740E"/>
    <w:rsid w:val="00810A83"/>
    <w:rsid w:val="00811C6C"/>
    <w:rsid w:val="00812B78"/>
    <w:rsid w:val="008135A8"/>
    <w:rsid w:val="008171BA"/>
    <w:rsid w:val="00824140"/>
    <w:rsid w:val="00827A3D"/>
    <w:rsid w:val="00830A9C"/>
    <w:rsid w:val="008317F1"/>
    <w:rsid w:val="00831FBA"/>
    <w:rsid w:val="00832D31"/>
    <w:rsid w:val="00833B1E"/>
    <w:rsid w:val="00833B5D"/>
    <w:rsid w:val="00835E9B"/>
    <w:rsid w:val="0084117C"/>
    <w:rsid w:val="00841218"/>
    <w:rsid w:val="008417ED"/>
    <w:rsid w:val="00841ACC"/>
    <w:rsid w:val="00842BA0"/>
    <w:rsid w:val="00846572"/>
    <w:rsid w:val="00847E60"/>
    <w:rsid w:val="008501E6"/>
    <w:rsid w:val="00851240"/>
    <w:rsid w:val="00851387"/>
    <w:rsid w:val="00855B57"/>
    <w:rsid w:val="00857E40"/>
    <w:rsid w:val="00862F85"/>
    <w:rsid w:val="00863219"/>
    <w:rsid w:val="00863B0B"/>
    <w:rsid w:val="00863E2B"/>
    <w:rsid w:val="00865386"/>
    <w:rsid w:val="00866346"/>
    <w:rsid w:val="00867912"/>
    <w:rsid w:val="008702C7"/>
    <w:rsid w:val="00870AC9"/>
    <w:rsid w:val="00870B0C"/>
    <w:rsid w:val="008741C5"/>
    <w:rsid w:val="008842EA"/>
    <w:rsid w:val="008847DA"/>
    <w:rsid w:val="00890330"/>
    <w:rsid w:val="00890EEA"/>
    <w:rsid w:val="00891412"/>
    <w:rsid w:val="00891985"/>
    <w:rsid w:val="00892E91"/>
    <w:rsid w:val="00893334"/>
    <w:rsid w:val="0089623D"/>
    <w:rsid w:val="008A14B9"/>
    <w:rsid w:val="008A18D6"/>
    <w:rsid w:val="008A3813"/>
    <w:rsid w:val="008A43A1"/>
    <w:rsid w:val="008B1123"/>
    <w:rsid w:val="008B4C56"/>
    <w:rsid w:val="008B5155"/>
    <w:rsid w:val="008C2B13"/>
    <w:rsid w:val="008C46BB"/>
    <w:rsid w:val="008C5315"/>
    <w:rsid w:val="008C6737"/>
    <w:rsid w:val="008D6D15"/>
    <w:rsid w:val="008D6D62"/>
    <w:rsid w:val="008E02EB"/>
    <w:rsid w:val="008E1B1B"/>
    <w:rsid w:val="008E2C22"/>
    <w:rsid w:val="008E4FB6"/>
    <w:rsid w:val="008E691E"/>
    <w:rsid w:val="008E7C57"/>
    <w:rsid w:val="008F1F67"/>
    <w:rsid w:val="008F60C2"/>
    <w:rsid w:val="0090018B"/>
    <w:rsid w:val="0090230C"/>
    <w:rsid w:val="00904D1B"/>
    <w:rsid w:val="00907F0E"/>
    <w:rsid w:val="0091012B"/>
    <w:rsid w:val="009111D7"/>
    <w:rsid w:val="00914179"/>
    <w:rsid w:val="009142EF"/>
    <w:rsid w:val="009153AD"/>
    <w:rsid w:val="009200A9"/>
    <w:rsid w:val="0092441C"/>
    <w:rsid w:val="00924CD0"/>
    <w:rsid w:val="00926FB1"/>
    <w:rsid w:val="009272CE"/>
    <w:rsid w:val="009421BE"/>
    <w:rsid w:val="00952E6E"/>
    <w:rsid w:val="009542E3"/>
    <w:rsid w:val="0096318F"/>
    <w:rsid w:val="00964AD7"/>
    <w:rsid w:val="00965E2D"/>
    <w:rsid w:val="00966E4C"/>
    <w:rsid w:val="0097124F"/>
    <w:rsid w:val="009730A4"/>
    <w:rsid w:val="00976A3A"/>
    <w:rsid w:val="00980BBB"/>
    <w:rsid w:val="00984193"/>
    <w:rsid w:val="00985928"/>
    <w:rsid w:val="0098772C"/>
    <w:rsid w:val="00990F9F"/>
    <w:rsid w:val="00993991"/>
    <w:rsid w:val="00993C27"/>
    <w:rsid w:val="009A164B"/>
    <w:rsid w:val="009A5E02"/>
    <w:rsid w:val="009A617A"/>
    <w:rsid w:val="009A6D32"/>
    <w:rsid w:val="009A6FB7"/>
    <w:rsid w:val="009A76B3"/>
    <w:rsid w:val="009B0EA8"/>
    <w:rsid w:val="009B3E39"/>
    <w:rsid w:val="009B5963"/>
    <w:rsid w:val="009B76CB"/>
    <w:rsid w:val="009C19C2"/>
    <w:rsid w:val="009C1ADE"/>
    <w:rsid w:val="009C1D4D"/>
    <w:rsid w:val="009C4BA2"/>
    <w:rsid w:val="009C7EC7"/>
    <w:rsid w:val="009D1BAB"/>
    <w:rsid w:val="009D6716"/>
    <w:rsid w:val="009E11EB"/>
    <w:rsid w:val="009E2FF1"/>
    <w:rsid w:val="009E7482"/>
    <w:rsid w:val="009F0434"/>
    <w:rsid w:val="009F65BB"/>
    <w:rsid w:val="009F7700"/>
    <w:rsid w:val="00A06F5D"/>
    <w:rsid w:val="00A1001D"/>
    <w:rsid w:val="00A1013F"/>
    <w:rsid w:val="00A10D63"/>
    <w:rsid w:val="00A12353"/>
    <w:rsid w:val="00A1237A"/>
    <w:rsid w:val="00A24962"/>
    <w:rsid w:val="00A255CB"/>
    <w:rsid w:val="00A255E3"/>
    <w:rsid w:val="00A25841"/>
    <w:rsid w:val="00A316DD"/>
    <w:rsid w:val="00A34D4F"/>
    <w:rsid w:val="00A36839"/>
    <w:rsid w:val="00A37470"/>
    <w:rsid w:val="00A4207E"/>
    <w:rsid w:val="00A42478"/>
    <w:rsid w:val="00A4568B"/>
    <w:rsid w:val="00A47390"/>
    <w:rsid w:val="00A5217D"/>
    <w:rsid w:val="00A5238C"/>
    <w:rsid w:val="00A5355A"/>
    <w:rsid w:val="00A54569"/>
    <w:rsid w:val="00A55F57"/>
    <w:rsid w:val="00A56516"/>
    <w:rsid w:val="00A56A17"/>
    <w:rsid w:val="00A64A77"/>
    <w:rsid w:val="00A64CE6"/>
    <w:rsid w:val="00A6530B"/>
    <w:rsid w:val="00A677C5"/>
    <w:rsid w:val="00A70B7F"/>
    <w:rsid w:val="00A722FC"/>
    <w:rsid w:val="00A73F15"/>
    <w:rsid w:val="00A773F2"/>
    <w:rsid w:val="00A813D0"/>
    <w:rsid w:val="00A9052E"/>
    <w:rsid w:val="00AA0E2C"/>
    <w:rsid w:val="00AA20E5"/>
    <w:rsid w:val="00AA7623"/>
    <w:rsid w:val="00AB0B95"/>
    <w:rsid w:val="00AB1A8C"/>
    <w:rsid w:val="00AB2536"/>
    <w:rsid w:val="00AB46CC"/>
    <w:rsid w:val="00AB55F9"/>
    <w:rsid w:val="00AB6316"/>
    <w:rsid w:val="00AB6BE7"/>
    <w:rsid w:val="00AC01F3"/>
    <w:rsid w:val="00AC1CAE"/>
    <w:rsid w:val="00AC316C"/>
    <w:rsid w:val="00AC34EE"/>
    <w:rsid w:val="00AC3EF0"/>
    <w:rsid w:val="00AC474A"/>
    <w:rsid w:val="00AC4FB6"/>
    <w:rsid w:val="00AE236A"/>
    <w:rsid w:val="00AE48D9"/>
    <w:rsid w:val="00AE5777"/>
    <w:rsid w:val="00AE7244"/>
    <w:rsid w:val="00AF203E"/>
    <w:rsid w:val="00AF2429"/>
    <w:rsid w:val="00AF293D"/>
    <w:rsid w:val="00AF34AB"/>
    <w:rsid w:val="00AF4205"/>
    <w:rsid w:val="00AF424C"/>
    <w:rsid w:val="00AF5844"/>
    <w:rsid w:val="00AF62E1"/>
    <w:rsid w:val="00AF6E2E"/>
    <w:rsid w:val="00AF6E6D"/>
    <w:rsid w:val="00B047D3"/>
    <w:rsid w:val="00B04C1B"/>
    <w:rsid w:val="00B05E20"/>
    <w:rsid w:val="00B06E81"/>
    <w:rsid w:val="00B07668"/>
    <w:rsid w:val="00B12BDD"/>
    <w:rsid w:val="00B13601"/>
    <w:rsid w:val="00B15E53"/>
    <w:rsid w:val="00B179B9"/>
    <w:rsid w:val="00B20EE6"/>
    <w:rsid w:val="00B21495"/>
    <w:rsid w:val="00B230C6"/>
    <w:rsid w:val="00B23C68"/>
    <w:rsid w:val="00B32A16"/>
    <w:rsid w:val="00B3321C"/>
    <w:rsid w:val="00B343D7"/>
    <w:rsid w:val="00B36AA5"/>
    <w:rsid w:val="00B41A9A"/>
    <w:rsid w:val="00B41FC9"/>
    <w:rsid w:val="00B42940"/>
    <w:rsid w:val="00B45236"/>
    <w:rsid w:val="00B4730C"/>
    <w:rsid w:val="00B50FF0"/>
    <w:rsid w:val="00B5250B"/>
    <w:rsid w:val="00B5368B"/>
    <w:rsid w:val="00B54E5B"/>
    <w:rsid w:val="00B573C8"/>
    <w:rsid w:val="00B601DF"/>
    <w:rsid w:val="00B6339F"/>
    <w:rsid w:val="00B63467"/>
    <w:rsid w:val="00B63498"/>
    <w:rsid w:val="00B64677"/>
    <w:rsid w:val="00B65860"/>
    <w:rsid w:val="00B65EEC"/>
    <w:rsid w:val="00B66941"/>
    <w:rsid w:val="00B7386D"/>
    <w:rsid w:val="00B824E2"/>
    <w:rsid w:val="00B83843"/>
    <w:rsid w:val="00B84B10"/>
    <w:rsid w:val="00B8532B"/>
    <w:rsid w:val="00B85944"/>
    <w:rsid w:val="00B86E7E"/>
    <w:rsid w:val="00B91744"/>
    <w:rsid w:val="00B97BF1"/>
    <w:rsid w:val="00BA14BE"/>
    <w:rsid w:val="00BB0A1E"/>
    <w:rsid w:val="00BB138C"/>
    <w:rsid w:val="00BB1844"/>
    <w:rsid w:val="00BB2363"/>
    <w:rsid w:val="00BB3619"/>
    <w:rsid w:val="00BB4471"/>
    <w:rsid w:val="00BB654F"/>
    <w:rsid w:val="00BB68EE"/>
    <w:rsid w:val="00BB6B40"/>
    <w:rsid w:val="00BC3854"/>
    <w:rsid w:val="00BC6066"/>
    <w:rsid w:val="00BC738C"/>
    <w:rsid w:val="00BC7C47"/>
    <w:rsid w:val="00BD3114"/>
    <w:rsid w:val="00BE02D5"/>
    <w:rsid w:val="00BE2581"/>
    <w:rsid w:val="00BE283F"/>
    <w:rsid w:val="00BE291B"/>
    <w:rsid w:val="00BE6362"/>
    <w:rsid w:val="00BF25F6"/>
    <w:rsid w:val="00BF350D"/>
    <w:rsid w:val="00BF7557"/>
    <w:rsid w:val="00C009B5"/>
    <w:rsid w:val="00C04E5F"/>
    <w:rsid w:val="00C071A2"/>
    <w:rsid w:val="00C12144"/>
    <w:rsid w:val="00C12C92"/>
    <w:rsid w:val="00C15954"/>
    <w:rsid w:val="00C20CE1"/>
    <w:rsid w:val="00C216E8"/>
    <w:rsid w:val="00C2321E"/>
    <w:rsid w:val="00C242DC"/>
    <w:rsid w:val="00C24812"/>
    <w:rsid w:val="00C2537F"/>
    <w:rsid w:val="00C27CEC"/>
    <w:rsid w:val="00C30BC6"/>
    <w:rsid w:val="00C33E1A"/>
    <w:rsid w:val="00C350AC"/>
    <w:rsid w:val="00C36F19"/>
    <w:rsid w:val="00C378F4"/>
    <w:rsid w:val="00C41B1D"/>
    <w:rsid w:val="00C5061A"/>
    <w:rsid w:val="00C5132B"/>
    <w:rsid w:val="00C520C8"/>
    <w:rsid w:val="00C5457C"/>
    <w:rsid w:val="00C55AF0"/>
    <w:rsid w:val="00C6667B"/>
    <w:rsid w:val="00C731F1"/>
    <w:rsid w:val="00C73361"/>
    <w:rsid w:val="00C7609D"/>
    <w:rsid w:val="00C7781B"/>
    <w:rsid w:val="00C80FAF"/>
    <w:rsid w:val="00C81355"/>
    <w:rsid w:val="00C82B0F"/>
    <w:rsid w:val="00C82E8B"/>
    <w:rsid w:val="00C8537F"/>
    <w:rsid w:val="00C85C2C"/>
    <w:rsid w:val="00C8722C"/>
    <w:rsid w:val="00C87923"/>
    <w:rsid w:val="00C9205D"/>
    <w:rsid w:val="00C9519D"/>
    <w:rsid w:val="00C97388"/>
    <w:rsid w:val="00C978B1"/>
    <w:rsid w:val="00C97A91"/>
    <w:rsid w:val="00C97ADA"/>
    <w:rsid w:val="00CA370E"/>
    <w:rsid w:val="00CA4273"/>
    <w:rsid w:val="00CA5029"/>
    <w:rsid w:val="00CA6957"/>
    <w:rsid w:val="00CB20F9"/>
    <w:rsid w:val="00CB2186"/>
    <w:rsid w:val="00CB4C8E"/>
    <w:rsid w:val="00CB6338"/>
    <w:rsid w:val="00CB7BCC"/>
    <w:rsid w:val="00CC1852"/>
    <w:rsid w:val="00CC44CB"/>
    <w:rsid w:val="00CC5772"/>
    <w:rsid w:val="00CD4EDB"/>
    <w:rsid w:val="00CE0916"/>
    <w:rsid w:val="00CE1208"/>
    <w:rsid w:val="00CE4E7C"/>
    <w:rsid w:val="00CE5E72"/>
    <w:rsid w:val="00CF20BA"/>
    <w:rsid w:val="00CF3B01"/>
    <w:rsid w:val="00CF3CD0"/>
    <w:rsid w:val="00CF40E9"/>
    <w:rsid w:val="00CF4D4D"/>
    <w:rsid w:val="00CF6DBD"/>
    <w:rsid w:val="00D01A68"/>
    <w:rsid w:val="00D01F89"/>
    <w:rsid w:val="00D03546"/>
    <w:rsid w:val="00D10BAB"/>
    <w:rsid w:val="00D11472"/>
    <w:rsid w:val="00D12CFB"/>
    <w:rsid w:val="00D13462"/>
    <w:rsid w:val="00D16925"/>
    <w:rsid w:val="00D16C1D"/>
    <w:rsid w:val="00D24F3E"/>
    <w:rsid w:val="00D314CC"/>
    <w:rsid w:val="00D316AB"/>
    <w:rsid w:val="00D34E35"/>
    <w:rsid w:val="00D35A0E"/>
    <w:rsid w:val="00D415C4"/>
    <w:rsid w:val="00D442B9"/>
    <w:rsid w:val="00D45764"/>
    <w:rsid w:val="00D467A5"/>
    <w:rsid w:val="00D46E90"/>
    <w:rsid w:val="00D55AA0"/>
    <w:rsid w:val="00D5706A"/>
    <w:rsid w:val="00D57520"/>
    <w:rsid w:val="00D60017"/>
    <w:rsid w:val="00D600C2"/>
    <w:rsid w:val="00D619EF"/>
    <w:rsid w:val="00D6337B"/>
    <w:rsid w:val="00D64131"/>
    <w:rsid w:val="00D64BCB"/>
    <w:rsid w:val="00D727D9"/>
    <w:rsid w:val="00D74172"/>
    <w:rsid w:val="00D766FA"/>
    <w:rsid w:val="00D80726"/>
    <w:rsid w:val="00D82612"/>
    <w:rsid w:val="00D851F0"/>
    <w:rsid w:val="00D85E1C"/>
    <w:rsid w:val="00D874C9"/>
    <w:rsid w:val="00D91845"/>
    <w:rsid w:val="00D92768"/>
    <w:rsid w:val="00D95BCA"/>
    <w:rsid w:val="00D9600F"/>
    <w:rsid w:val="00D966BC"/>
    <w:rsid w:val="00DA0515"/>
    <w:rsid w:val="00DA3AD0"/>
    <w:rsid w:val="00DA3FE5"/>
    <w:rsid w:val="00DA5A9E"/>
    <w:rsid w:val="00DA633F"/>
    <w:rsid w:val="00DB00A0"/>
    <w:rsid w:val="00DB1B79"/>
    <w:rsid w:val="00DB22BA"/>
    <w:rsid w:val="00DB2704"/>
    <w:rsid w:val="00DB79EE"/>
    <w:rsid w:val="00DC003B"/>
    <w:rsid w:val="00DE5A78"/>
    <w:rsid w:val="00DE6CFA"/>
    <w:rsid w:val="00DE6E8C"/>
    <w:rsid w:val="00DF419A"/>
    <w:rsid w:val="00DF4FAB"/>
    <w:rsid w:val="00DF76BE"/>
    <w:rsid w:val="00E01756"/>
    <w:rsid w:val="00E01E00"/>
    <w:rsid w:val="00E11730"/>
    <w:rsid w:val="00E12B68"/>
    <w:rsid w:val="00E12DD7"/>
    <w:rsid w:val="00E13F03"/>
    <w:rsid w:val="00E160FB"/>
    <w:rsid w:val="00E16F68"/>
    <w:rsid w:val="00E211DB"/>
    <w:rsid w:val="00E24932"/>
    <w:rsid w:val="00E25C69"/>
    <w:rsid w:val="00E276B5"/>
    <w:rsid w:val="00E27C4D"/>
    <w:rsid w:val="00E32196"/>
    <w:rsid w:val="00E3330A"/>
    <w:rsid w:val="00E365C1"/>
    <w:rsid w:val="00E3762F"/>
    <w:rsid w:val="00E3779E"/>
    <w:rsid w:val="00E41C84"/>
    <w:rsid w:val="00E46054"/>
    <w:rsid w:val="00E471AD"/>
    <w:rsid w:val="00E50251"/>
    <w:rsid w:val="00E52DED"/>
    <w:rsid w:val="00E56103"/>
    <w:rsid w:val="00E57E6F"/>
    <w:rsid w:val="00E57FC3"/>
    <w:rsid w:val="00E6312B"/>
    <w:rsid w:val="00E64116"/>
    <w:rsid w:val="00E64A2D"/>
    <w:rsid w:val="00E679E3"/>
    <w:rsid w:val="00E742D5"/>
    <w:rsid w:val="00E7509A"/>
    <w:rsid w:val="00E7696E"/>
    <w:rsid w:val="00E77F42"/>
    <w:rsid w:val="00E8100F"/>
    <w:rsid w:val="00E8280C"/>
    <w:rsid w:val="00E84A2E"/>
    <w:rsid w:val="00E87D5D"/>
    <w:rsid w:val="00E90392"/>
    <w:rsid w:val="00E94064"/>
    <w:rsid w:val="00E9466F"/>
    <w:rsid w:val="00E94974"/>
    <w:rsid w:val="00E962E6"/>
    <w:rsid w:val="00E9721D"/>
    <w:rsid w:val="00E97B53"/>
    <w:rsid w:val="00EA1555"/>
    <w:rsid w:val="00EA16AE"/>
    <w:rsid w:val="00EA1818"/>
    <w:rsid w:val="00EA3C50"/>
    <w:rsid w:val="00EA4EEB"/>
    <w:rsid w:val="00EB00D2"/>
    <w:rsid w:val="00EB0F52"/>
    <w:rsid w:val="00EB1412"/>
    <w:rsid w:val="00EB1609"/>
    <w:rsid w:val="00EB1DD2"/>
    <w:rsid w:val="00EC1528"/>
    <w:rsid w:val="00EC1720"/>
    <w:rsid w:val="00EC2E5A"/>
    <w:rsid w:val="00EC376A"/>
    <w:rsid w:val="00EC46ED"/>
    <w:rsid w:val="00EC65DA"/>
    <w:rsid w:val="00EC6686"/>
    <w:rsid w:val="00ED2E4E"/>
    <w:rsid w:val="00ED2FBF"/>
    <w:rsid w:val="00ED343A"/>
    <w:rsid w:val="00ED5A9C"/>
    <w:rsid w:val="00ED6841"/>
    <w:rsid w:val="00ED72A0"/>
    <w:rsid w:val="00EE1115"/>
    <w:rsid w:val="00EE1C2E"/>
    <w:rsid w:val="00EE2FDC"/>
    <w:rsid w:val="00EE3F68"/>
    <w:rsid w:val="00EE48B5"/>
    <w:rsid w:val="00EE57C0"/>
    <w:rsid w:val="00EE5ADE"/>
    <w:rsid w:val="00EE6B26"/>
    <w:rsid w:val="00EF1BAE"/>
    <w:rsid w:val="00EF1CC8"/>
    <w:rsid w:val="00EF1CF2"/>
    <w:rsid w:val="00EF53E2"/>
    <w:rsid w:val="00EF60DE"/>
    <w:rsid w:val="00EF7854"/>
    <w:rsid w:val="00F00017"/>
    <w:rsid w:val="00F025FB"/>
    <w:rsid w:val="00F02C3E"/>
    <w:rsid w:val="00F034F4"/>
    <w:rsid w:val="00F0463B"/>
    <w:rsid w:val="00F04E7B"/>
    <w:rsid w:val="00F07A28"/>
    <w:rsid w:val="00F11B50"/>
    <w:rsid w:val="00F12AFA"/>
    <w:rsid w:val="00F15AAD"/>
    <w:rsid w:val="00F15D25"/>
    <w:rsid w:val="00F20EBA"/>
    <w:rsid w:val="00F261BE"/>
    <w:rsid w:val="00F269C4"/>
    <w:rsid w:val="00F34971"/>
    <w:rsid w:val="00F35CFB"/>
    <w:rsid w:val="00F431BD"/>
    <w:rsid w:val="00F43783"/>
    <w:rsid w:val="00F4770A"/>
    <w:rsid w:val="00F477F0"/>
    <w:rsid w:val="00F506A0"/>
    <w:rsid w:val="00F532BA"/>
    <w:rsid w:val="00F55C00"/>
    <w:rsid w:val="00F639D9"/>
    <w:rsid w:val="00F6725A"/>
    <w:rsid w:val="00F67A9E"/>
    <w:rsid w:val="00F729F6"/>
    <w:rsid w:val="00F77370"/>
    <w:rsid w:val="00F779D4"/>
    <w:rsid w:val="00F77C38"/>
    <w:rsid w:val="00F81776"/>
    <w:rsid w:val="00F836CC"/>
    <w:rsid w:val="00F841A0"/>
    <w:rsid w:val="00F84979"/>
    <w:rsid w:val="00F86644"/>
    <w:rsid w:val="00F9011E"/>
    <w:rsid w:val="00F906C6"/>
    <w:rsid w:val="00F90F52"/>
    <w:rsid w:val="00F91031"/>
    <w:rsid w:val="00F9192D"/>
    <w:rsid w:val="00F9479D"/>
    <w:rsid w:val="00F962CF"/>
    <w:rsid w:val="00F96767"/>
    <w:rsid w:val="00F97183"/>
    <w:rsid w:val="00FA0247"/>
    <w:rsid w:val="00FA03AF"/>
    <w:rsid w:val="00FA084F"/>
    <w:rsid w:val="00FA0D90"/>
    <w:rsid w:val="00FA6CEA"/>
    <w:rsid w:val="00FB0390"/>
    <w:rsid w:val="00FB329D"/>
    <w:rsid w:val="00FB369B"/>
    <w:rsid w:val="00FB3FCA"/>
    <w:rsid w:val="00FB46A4"/>
    <w:rsid w:val="00FB5154"/>
    <w:rsid w:val="00FB6280"/>
    <w:rsid w:val="00FC025F"/>
    <w:rsid w:val="00FC11F0"/>
    <w:rsid w:val="00FC2004"/>
    <w:rsid w:val="00FC4465"/>
    <w:rsid w:val="00FC46A5"/>
    <w:rsid w:val="00FC530A"/>
    <w:rsid w:val="00FD5FCA"/>
    <w:rsid w:val="00FD6432"/>
    <w:rsid w:val="00FD7779"/>
    <w:rsid w:val="00FE4654"/>
    <w:rsid w:val="00FE4E0E"/>
    <w:rsid w:val="00FF23CC"/>
    <w:rsid w:val="00FF3829"/>
    <w:rsid w:val="00FF3FCC"/>
    <w:rsid w:val="00FF4F1C"/>
    <w:rsid w:val="037C6A34"/>
    <w:rsid w:val="0D5F8C95"/>
    <w:rsid w:val="0DF28AB7"/>
    <w:rsid w:val="109A803C"/>
    <w:rsid w:val="10EBFE57"/>
    <w:rsid w:val="22E155DA"/>
    <w:rsid w:val="259E4B57"/>
    <w:rsid w:val="259F7A47"/>
    <w:rsid w:val="3570427B"/>
    <w:rsid w:val="40E51CA8"/>
    <w:rsid w:val="54E9FF65"/>
    <w:rsid w:val="5CC5B5E8"/>
    <w:rsid w:val="65BEC944"/>
    <w:rsid w:val="6CD3ED27"/>
    <w:rsid w:val="6EEF92D1"/>
    <w:rsid w:val="78CC5C3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5DBAE"/>
  <w15:docId w15:val="{B97BAB28-97B2-4471-8780-FB7E6A35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338"/>
    <w:rPr>
      <w:rFonts w:ascii="Segoe UI Light" w:hAnsi="Segoe UI Light"/>
    </w:rPr>
  </w:style>
  <w:style w:type="paragraph" w:styleId="Heading1">
    <w:name w:val="heading 1"/>
    <w:basedOn w:val="Normal"/>
    <w:next w:val="Normal"/>
    <w:link w:val="Heading1Char"/>
    <w:uiPriority w:val="9"/>
    <w:qFormat/>
    <w:rsid w:val="00C41B1D"/>
    <w:pPr>
      <w:keepNext/>
      <w:keepLines/>
      <w:spacing w:before="240" w:after="0"/>
      <w:outlineLvl w:val="0"/>
    </w:pPr>
    <w:rPr>
      <w:rFonts w:ascii="Rounded Elegance" w:eastAsiaTheme="majorEastAsia" w:hAnsi="Rounded Elegance" w:cstheme="majorBidi"/>
      <w:color w:val="02B2EF"/>
      <w:sz w:val="36"/>
    </w:rPr>
  </w:style>
  <w:style w:type="paragraph" w:styleId="Heading2">
    <w:name w:val="heading 2"/>
    <w:basedOn w:val="Normal"/>
    <w:next w:val="Normal"/>
    <w:link w:val="Heading2Char"/>
    <w:uiPriority w:val="9"/>
    <w:unhideWhenUsed/>
    <w:qFormat/>
    <w:rsid w:val="007E7DFD"/>
    <w:pPr>
      <w:keepNext/>
      <w:keepLines/>
      <w:spacing w:before="40" w:after="0"/>
      <w:outlineLvl w:val="1"/>
    </w:pPr>
    <w:rPr>
      <w:rFonts w:ascii="Rounded Elegance" w:eastAsiaTheme="majorEastAsia" w:hAnsi="Rounded Elegance" w:cstheme="majorBidi"/>
      <w:color w:val="02B2EF"/>
      <w:sz w:val="26"/>
    </w:rPr>
  </w:style>
  <w:style w:type="paragraph" w:styleId="Heading3">
    <w:name w:val="heading 3"/>
    <w:basedOn w:val="Normal"/>
    <w:next w:val="Normal"/>
    <w:link w:val="Heading3Char"/>
    <w:uiPriority w:val="9"/>
    <w:unhideWhenUsed/>
    <w:qFormat/>
    <w:rsid w:val="00F477F0"/>
    <w:pPr>
      <w:keepNext/>
      <w:keepLines/>
      <w:spacing w:before="40" w:after="0"/>
      <w:outlineLvl w:val="2"/>
    </w:pPr>
    <w:rPr>
      <w:rFonts w:ascii="Rounded Elegance" w:eastAsiaTheme="majorEastAsia" w:hAnsi="Rounded Elegance" w:cstheme="majorBidi"/>
      <w:color w:val="02B2EF"/>
    </w:rPr>
  </w:style>
  <w:style w:type="paragraph" w:styleId="Heading4">
    <w:name w:val="heading 4"/>
    <w:basedOn w:val="Normal"/>
    <w:next w:val="Normal"/>
    <w:link w:val="Heading4Char"/>
    <w:uiPriority w:val="9"/>
    <w:unhideWhenUsed/>
    <w:qFormat/>
    <w:rsid w:val="00D92768"/>
    <w:pPr>
      <w:keepNext/>
      <w:keepLines/>
      <w:spacing w:before="40" w:after="0"/>
      <w:outlineLvl w:val="3"/>
    </w:pPr>
    <w:rPr>
      <w:rFonts w:asciiTheme="majorHAnsi" w:eastAsiaTheme="majorEastAsia" w:hAnsiTheme="majorHAnsi" w:cstheme="majorBidi"/>
      <w: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A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A3A"/>
  </w:style>
  <w:style w:type="paragraph" w:styleId="Footer">
    <w:name w:val="footer"/>
    <w:basedOn w:val="Normal"/>
    <w:link w:val="FooterChar"/>
    <w:uiPriority w:val="99"/>
    <w:unhideWhenUsed/>
    <w:rsid w:val="00976A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A3A"/>
  </w:style>
  <w:style w:type="paragraph" w:styleId="ListParagraph">
    <w:name w:val="List Paragraph"/>
    <w:basedOn w:val="Normal"/>
    <w:uiPriority w:val="34"/>
    <w:qFormat/>
    <w:rsid w:val="0064285F"/>
    <w:pPr>
      <w:ind w:left="720"/>
      <w:contextualSpacing/>
    </w:pPr>
  </w:style>
  <w:style w:type="paragraph" w:styleId="Caption">
    <w:name w:val="caption"/>
    <w:basedOn w:val="Normal"/>
    <w:next w:val="Normal"/>
    <w:uiPriority w:val="35"/>
    <w:unhideWhenUsed/>
    <w:qFormat/>
    <w:rsid w:val="0064285F"/>
    <w:pPr>
      <w:spacing w:after="200" w:line="240" w:lineRule="auto"/>
    </w:pPr>
    <w:rPr>
      <w:i/>
      <w:color w:val="44546A" w:themeColor="text2"/>
      <w:sz w:val="18"/>
    </w:rPr>
  </w:style>
  <w:style w:type="character" w:styleId="Hyperlink">
    <w:name w:val="Hyperlink"/>
    <w:basedOn w:val="DefaultParagraphFont"/>
    <w:uiPriority w:val="99"/>
    <w:unhideWhenUsed/>
    <w:rsid w:val="00C8537F"/>
    <w:rPr>
      <w:color w:val="0563C1" w:themeColor="hyperlink"/>
      <w:u w:val="single"/>
    </w:rPr>
  </w:style>
  <w:style w:type="character" w:customStyle="1" w:styleId="Heading1Char">
    <w:name w:val="Heading 1 Char"/>
    <w:basedOn w:val="DefaultParagraphFont"/>
    <w:link w:val="Heading1"/>
    <w:uiPriority w:val="9"/>
    <w:rsid w:val="00C41B1D"/>
    <w:rPr>
      <w:rFonts w:ascii="Rounded Elegance" w:eastAsiaTheme="majorEastAsia" w:hAnsi="Rounded Elegance" w:cstheme="majorBidi"/>
      <w:color w:val="02B2EF"/>
      <w:sz w:val="36"/>
    </w:rPr>
  </w:style>
  <w:style w:type="character" w:customStyle="1" w:styleId="Heading2Char">
    <w:name w:val="Heading 2 Char"/>
    <w:basedOn w:val="DefaultParagraphFont"/>
    <w:link w:val="Heading2"/>
    <w:uiPriority w:val="9"/>
    <w:rsid w:val="007E7DFD"/>
    <w:rPr>
      <w:rFonts w:ascii="Rounded Elegance" w:eastAsiaTheme="majorEastAsia" w:hAnsi="Rounded Elegance" w:cstheme="majorBidi"/>
      <w:color w:val="02B2EF"/>
      <w:sz w:val="26"/>
    </w:rPr>
  </w:style>
  <w:style w:type="table" w:customStyle="1" w:styleId="TableGrid">
    <w:name w:val="TableGrid"/>
    <w:rsid w:val="00EB1DD2"/>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EB1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7F0"/>
    <w:rPr>
      <w:rFonts w:ascii="Rounded Elegance" w:eastAsiaTheme="majorEastAsia" w:hAnsi="Rounded Elegance" w:cstheme="majorBidi"/>
      <w:color w:val="02B2EF"/>
    </w:rPr>
  </w:style>
  <w:style w:type="paragraph" w:styleId="Title">
    <w:name w:val="Title"/>
    <w:basedOn w:val="Normal"/>
    <w:next w:val="Normal"/>
    <w:link w:val="TitleChar"/>
    <w:uiPriority w:val="10"/>
    <w:qFormat/>
    <w:rsid w:val="00A64CE6"/>
    <w:pPr>
      <w:spacing w:after="0" w:line="216" w:lineRule="auto"/>
      <w:contextualSpacing/>
    </w:pPr>
    <w:rPr>
      <w:rFonts w:asciiTheme="majorHAnsi" w:eastAsiaTheme="majorEastAsia" w:hAnsiTheme="majorHAnsi" w:cstheme="majorBidi"/>
      <w:color w:val="404040" w:themeColor="text1" w:themeTint="BF"/>
      <w:kern w:val="28"/>
      <w:sz w:val="56"/>
    </w:rPr>
  </w:style>
  <w:style w:type="character" w:customStyle="1" w:styleId="TitleChar">
    <w:name w:val="Title Char"/>
    <w:basedOn w:val="DefaultParagraphFont"/>
    <w:link w:val="Title"/>
    <w:uiPriority w:val="10"/>
    <w:rsid w:val="00A64CE6"/>
    <w:rPr>
      <w:rFonts w:asciiTheme="majorHAnsi" w:eastAsiaTheme="majorEastAsia" w:hAnsiTheme="majorHAnsi" w:cstheme="majorBidi"/>
      <w:color w:val="404040" w:themeColor="text1" w:themeTint="BF"/>
      <w:kern w:val="28"/>
      <w:sz w:val="56"/>
    </w:rPr>
  </w:style>
  <w:style w:type="paragraph" w:styleId="Subtitle">
    <w:name w:val="Subtitle"/>
    <w:basedOn w:val="Normal"/>
    <w:next w:val="Normal"/>
    <w:link w:val="SubtitleChar"/>
    <w:uiPriority w:val="11"/>
    <w:qFormat/>
    <w:rsid w:val="00A64CE6"/>
    <w:pPr>
      <w:numPr>
        <w:ilvl w:val="1"/>
      </w:numPr>
    </w:pPr>
    <w:rPr>
      <w:rFonts w:eastAsiaTheme="minorEastAsia" w:cs="Times New Roman"/>
      <w:color w:val="5A5A5A" w:themeColor="text1" w:themeTint="A5"/>
    </w:rPr>
  </w:style>
  <w:style w:type="character" w:customStyle="1" w:styleId="SubtitleChar">
    <w:name w:val="Subtitle Char"/>
    <w:basedOn w:val="DefaultParagraphFont"/>
    <w:link w:val="Subtitle"/>
    <w:uiPriority w:val="11"/>
    <w:rsid w:val="00A64CE6"/>
    <w:rPr>
      <w:rFonts w:eastAsiaTheme="minorEastAsia" w:cs="Times New Roman"/>
      <w:color w:val="5A5A5A" w:themeColor="text1" w:themeTint="A5"/>
    </w:rPr>
  </w:style>
  <w:style w:type="paragraph" w:styleId="NoSpacing">
    <w:name w:val="No Spacing"/>
    <w:link w:val="NoSpacingChar"/>
    <w:uiPriority w:val="1"/>
    <w:qFormat/>
    <w:rsid w:val="008B1123"/>
    <w:pPr>
      <w:spacing w:after="0" w:line="240" w:lineRule="auto"/>
    </w:pPr>
    <w:rPr>
      <w:rFonts w:eastAsiaTheme="minorEastAsia"/>
    </w:rPr>
  </w:style>
  <w:style w:type="character" w:customStyle="1" w:styleId="NoSpacingChar">
    <w:name w:val="No Spacing Char"/>
    <w:basedOn w:val="DefaultParagraphFont"/>
    <w:link w:val="NoSpacing"/>
    <w:uiPriority w:val="1"/>
    <w:rsid w:val="008B1123"/>
    <w:rPr>
      <w:rFonts w:eastAsiaTheme="minorEastAsia"/>
    </w:rPr>
  </w:style>
  <w:style w:type="paragraph" w:styleId="NormalWeb">
    <w:name w:val="Normal (Web)"/>
    <w:basedOn w:val="Normal"/>
    <w:uiPriority w:val="99"/>
    <w:semiHidden/>
    <w:unhideWhenUsed/>
    <w:rsid w:val="00E3330A"/>
    <w:pPr>
      <w:spacing w:before="100" w:beforeAutospacing="1" w:after="100" w:afterAutospacing="1" w:line="240" w:lineRule="auto"/>
    </w:pPr>
    <w:rPr>
      <w:rFonts w:ascii="Times New Roman" w:eastAsia="Times New Roman" w:hAnsi="Times New Roman" w:cs="Times New Roman"/>
      <w:sz w:val="24"/>
    </w:rPr>
  </w:style>
  <w:style w:type="character" w:styleId="Strong">
    <w:name w:val="Strong"/>
    <w:basedOn w:val="DefaultParagraphFont"/>
    <w:uiPriority w:val="22"/>
    <w:qFormat/>
    <w:rsid w:val="00490891"/>
    <w:rPr>
      <w:b/>
    </w:rPr>
  </w:style>
  <w:style w:type="character" w:customStyle="1" w:styleId="Heading4Char">
    <w:name w:val="Heading 4 Char"/>
    <w:basedOn w:val="DefaultParagraphFont"/>
    <w:link w:val="Heading4"/>
    <w:uiPriority w:val="9"/>
    <w:rsid w:val="00D92768"/>
    <w:rPr>
      <w:rFonts w:asciiTheme="majorHAnsi" w:eastAsiaTheme="majorEastAsia" w:hAnsiTheme="majorHAnsi" w:cstheme="majorBidi"/>
      <w:i/>
      <w:color w:val="2F5496" w:themeColor="accent1" w:themeShade="BF"/>
    </w:rPr>
  </w:style>
  <w:style w:type="paragraph" w:styleId="TOCHeading">
    <w:name w:val="TOC Heading"/>
    <w:basedOn w:val="Heading1"/>
    <w:next w:val="Normal"/>
    <w:uiPriority w:val="39"/>
    <w:unhideWhenUsed/>
    <w:qFormat/>
    <w:rsid w:val="0009461B"/>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09461B"/>
    <w:pPr>
      <w:tabs>
        <w:tab w:val="right" w:leader="dot" w:pos="9016"/>
      </w:tabs>
      <w:spacing w:after="100"/>
    </w:pPr>
    <w:rPr>
      <w:rFonts w:cs="Segoe UI Light"/>
      <w:color w:val="20ABCC"/>
      <w:sz w:val="28"/>
    </w:rPr>
  </w:style>
  <w:style w:type="paragraph" w:styleId="TOC2">
    <w:name w:val="toc 2"/>
    <w:basedOn w:val="Normal"/>
    <w:next w:val="Normal"/>
    <w:autoRedefine/>
    <w:uiPriority w:val="39"/>
    <w:unhideWhenUsed/>
    <w:rsid w:val="0009461B"/>
    <w:pPr>
      <w:tabs>
        <w:tab w:val="right" w:leader="dot" w:pos="9016"/>
      </w:tabs>
      <w:spacing w:after="100"/>
      <w:ind w:left="220"/>
    </w:pPr>
    <w:rPr>
      <w:rFonts w:cs="Segoe UI Light"/>
      <w:color w:val="20ABCC"/>
    </w:rPr>
  </w:style>
  <w:style w:type="paragraph" w:styleId="TOC3">
    <w:name w:val="toc 3"/>
    <w:basedOn w:val="Normal"/>
    <w:next w:val="Normal"/>
    <w:autoRedefine/>
    <w:uiPriority w:val="39"/>
    <w:unhideWhenUsed/>
    <w:rsid w:val="0009461B"/>
    <w:pPr>
      <w:tabs>
        <w:tab w:val="right" w:leader="dot" w:pos="9016"/>
      </w:tabs>
      <w:spacing w:after="100"/>
      <w:ind w:left="440"/>
    </w:pPr>
    <w:rPr>
      <w:rFonts w:cs="Segoe UI Light"/>
    </w:rPr>
  </w:style>
  <w:style w:type="character" w:styleId="UnresolvedMention">
    <w:name w:val="Unresolved Mention"/>
    <w:basedOn w:val="DefaultParagraphFont"/>
    <w:uiPriority w:val="99"/>
    <w:semiHidden/>
    <w:unhideWhenUsed/>
    <w:rsid w:val="006304B0"/>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rFonts w:ascii="Segoe UI Light" w:hAnsi="Segoe UI Light"/>
      <w:sz w:val="20"/>
    </w:rPr>
  </w:style>
  <w:style w:type="character" w:styleId="CommentReference">
    <w:name w:val="annotation reference"/>
    <w:basedOn w:val="DefaultParagraphFont"/>
    <w:uiPriority w:val="99"/>
    <w:semiHidden/>
    <w:unhideWhenUsed/>
    <w:rPr>
      <w:sz w:val="16"/>
    </w:rPr>
  </w:style>
  <w:style w:type="paragraph" w:styleId="CommentSubject">
    <w:name w:val="annotation subject"/>
    <w:basedOn w:val="CommentText"/>
    <w:next w:val="CommentText"/>
    <w:link w:val="CommentSubjectChar"/>
    <w:uiPriority w:val="99"/>
    <w:semiHidden/>
    <w:unhideWhenUsed/>
    <w:rsid w:val="001D4B53"/>
    <w:rPr>
      <w:b/>
    </w:rPr>
  </w:style>
  <w:style w:type="character" w:customStyle="1" w:styleId="CommentSubjectChar">
    <w:name w:val="Comment Subject Char"/>
    <w:basedOn w:val="CommentTextChar"/>
    <w:link w:val="CommentSubject"/>
    <w:uiPriority w:val="99"/>
    <w:semiHidden/>
    <w:rsid w:val="001D4B53"/>
    <w:rPr>
      <w:rFonts w:ascii="Segoe UI Light" w:hAnsi="Segoe UI Light"/>
      <w:b/>
      <w:sz w:val="20"/>
    </w:rPr>
  </w:style>
  <w:style w:type="paragraph" w:customStyle="1" w:styleId="P68B1DB1-Normal1">
    <w:name w:val="P68B1DB1-Normal1"/>
    <w:basedOn w:val="Normal"/>
    <w:rPr>
      <w:rFonts w:ascii="Rounded Elegance" w:hAnsi="Rounded Elegance" w:cs="Rounded Elegance"/>
      <w:color w:val="FFFFFF" w:themeColor="background1"/>
      <w:sz w:val="56"/>
    </w:rPr>
  </w:style>
  <w:style w:type="paragraph" w:customStyle="1" w:styleId="P68B1DB1-Subtitle2">
    <w:name w:val="P68B1DB1-Subtitle2"/>
    <w:basedOn w:val="Subtitle"/>
    <w:rPr>
      <w:rFonts w:cstheme="minorBidi"/>
      <w:color w:val="20ABCC"/>
    </w:rPr>
  </w:style>
  <w:style w:type="paragraph" w:customStyle="1" w:styleId="P68B1DB1-Normal3">
    <w:name w:val="P68B1DB1-Normal3"/>
    <w:basedOn w:val="Normal"/>
    <w:rPr>
      <w:rFonts w:ascii="Leelawadee UI" w:eastAsiaTheme="majorEastAsia" w:hAnsi="Leelawadee UI" w:cs="Leelawadee UI"/>
      <w:color w:val="000000" w:themeColor="text1"/>
      <w:sz w:val="44"/>
    </w:rPr>
  </w:style>
  <w:style w:type="paragraph" w:customStyle="1" w:styleId="P68B1DB1-Normal4">
    <w:name w:val="P68B1DB1-Normal4"/>
    <w:basedOn w:val="Normal"/>
    <w:rPr>
      <w:rFonts w:cs="Segoe UI Light"/>
      <w:color w:val="000000" w:themeColor="text1"/>
    </w:rPr>
  </w:style>
  <w:style w:type="paragraph" w:customStyle="1" w:styleId="P68B1DB1-Normal5">
    <w:name w:val="P68B1DB1-Normal5"/>
    <w:basedOn w:val="Normal"/>
    <w:rPr>
      <w:rFonts w:cs="Segoe UI Light"/>
    </w:rPr>
  </w:style>
  <w:style w:type="paragraph" w:customStyle="1" w:styleId="P68B1DB1-TOCHeading6">
    <w:name w:val="P68B1DB1-TOCHeading6"/>
    <w:basedOn w:val="TOCHeading"/>
    <w:rPr>
      <w:rFonts w:ascii="Rounded Elegance" w:hAnsi="Rounded Elegance" w:cs="Rounded Elegance"/>
      <w:color w:val="02B2EF"/>
      <w:sz w:val="40"/>
    </w:rPr>
  </w:style>
  <w:style w:type="paragraph" w:customStyle="1" w:styleId="P68B1DB1-TOC17">
    <w:name w:val="P68B1DB1-TOC17"/>
    <w:basedOn w:val="TOC1"/>
    <w:rPr>
      <w:b/>
    </w:rPr>
  </w:style>
  <w:style w:type="paragraph" w:customStyle="1" w:styleId="P68B1DB1-Normal8">
    <w:name w:val="P68B1DB1-Normal8"/>
    <w:basedOn w:val="Normal"/>
    <w:rPr>
      <w:rFonts w:eastAsia="Montserrat" w:cs="Segoe UI Light"/>
      <w:b/>
    </w:rPr>
  </w:style>
  <w:style w:type="paragraph" w:customStyle="1" w:styleId="P68B1DB1-Normal9">
    <w:name w:val="P68B1DB1-Normal9"/>
    <w:basedOn w:val="Normal"/>
  </w:style>
  <w:style w:type="paragraph" w:customStyle="1" w:styleId="P68B1DB1-Caption10">
    <w:name w:val="P68B1DB1-Caption10"/>
    <w:basedOn w:val="Caption"/>
    <w:rPr>
      <w:sz w:val="16"/>
    </w:rPr>
  </w:style>
  <w:style w:type="paragraph" w:customStyle="1" w:styleId="P68B1DB1-Normal11">
    <w:name w:val="P68B1DB1-Normal11"/>
    <w:basedOn w:val="Normal"/>
    <w:rPr>
      <w:rFonts w:ascii="Rounded Elegance" w:hAnsi="Rounded Elegance" w:cs="Rounded Elegance"/>
      <w:color w:val="00B0F0"/>
    </w:rPr>
  </w:style>
  <w:style w:type="paragraph" w:customStyle="1" w:styleId="P68B1DB1-Normal12">
    <w:name w:val="P68B1DB1-Normal12"/>
    <w:basedOn w:val="Normal"/>
    <w:rPr>
      <w:rFonts w:ascii="Rounded Elegance" w:hAnsi="Rounded Elegance" w:cs="Rounded Elegance"/>
      <w:color w:val="00B0F0"/>
      <w:sz w:val="28"/>
    </w:rPr>
  </w:style>
  <w:style w:type="paragraph" w:customStyle="1" w:styleId="P68B1DB1-Normal13">
    <w:name w:val="P68B1DB1-Normal13"/>
    <w:basedOn w:val="Normal"/>
    <w:rPr>
      <w:b/>
      <w:color w:val="3B3838" w:themeColor="background2" w:themeShade="40"/>
      <w:sz w:val="20"/>
    </w:rPr>
  </w:style>
  <w:style w:type="paragraph" w:customStyle="1" w:styleId="P68B1DB1-Normal14">
    <w:name w:val="P68B1DB1-Normal14"/>
    <w:basedOn w:val="Normal"/>
    <w:rPr>
      <w:sz w:val="18"/>
    </w:rPr>
  </w:style>
  <w:style w:type="paragraph" w:customStyle="1" w:styleId="P68B1DB1-Normal15">
    <w:name w:val="P68B1DB1-Normal15"/>
    <w:basedOn w:val="Normal"/>
    <w:rPr>
      <w:rFonts w:eastAsia="Times New Roman"/>
      <w:sz w:val="18"/>
    </w:rPr>
  </w:style>
  <w:style w:type="paragraph" w:customStyle="1" w:styleId="P68B1DB1-Normal16">
    <w:name w:val="P68B1DB1-Normal16"/>
    <w:basedOn w:val="Normal"/>
    <w:rPr>
      <w:rFonts w:cs="Segoe UI Light"/>
      <w:sz w:val="18"/>
    </w:rPr>
  </w:style>
  <w:style w:type="paragraph" w:customStyle="1" w:styleId="P68B1DB1-Normal17">
    <w:name w:val="P68B1DB1-Normal17"/>
    <w:basedOn w:val="Normal"/>
    <w:rPr>
      <w:rFonts w:cs="Segoe UI Light"/>
      <w:b/>
    </w:rPr>
  </w:style>
  <w:style w:type="paragraph" w:customStyle="1" w:styleId="P68B1DB1-Normal18">
    <w:name w:val="P68B1DB1-Normal18"/>
    <w:basedOn w:val="Normal"/>
    <w:rPr>
      <w:rFonts w:cs="Segoe UI Light"/>
      <w:b/>
      <w:color w:val="00B0F0"/>
    </w:rPr>
  </w:style>
  <w:style w:type="paragraph" w:customStyle="1" w:styleId="P68B1DB1-Normal19">
    <w:name w:val="P68B1DB1-Normal19"/>
    <w:basedOn w:val="Normal"/>
  </w:style>
  <w:style w:type="paragraph" w:customStyle="1" w:styleId="P68B1DB1-Normal20">
    <w:name w:val="P68B1DB1-Normal20"/>
    <w:basedOn w:val="Normal"/>
    <w:rPr>
      <w:rFonts w:cs="Segoe UI Light"/>
      <w:color w:val="20ABCC"/>
    </w:rPr>
  </w:style>
  <w:style w:type="paragraph" w:customStyle="1" w:styleId="P68B1DB1-Normal21">
    <w:name w:val="P68B1DB1-Normal21"/>
    <w:basedOn w:val="Normal"/>
    <w:rPr>
      <w:rFonts w:ascii="Rounded Elegance" w:hAnsi="Rounded Elegance" w:cs="Rounded Elegance"/>
      <w:color w:val="20ABCC"/>
      <w:sz w:val="36"/>
    </w:rPr>
  </w:style>
  <w:style w:type="paragraph" w:customStyle="1" w:styleId="P68B1DB1-Normal22">
    <w:name w:val="P68B1DB1-Normal22"/>
    <w:basedOn w:val="Normal"/>
    <w:rPr>
      <w:rFonts w:ascii="Rounded Elegance" w:hAnsi="Rounded Elegance" w:cs="Rounded Elegance"/>
      <w:color w:val="000000" w:themeColor="text1"/>
      <w:sz w:val="28"/>
    </w:rPr>
  </w:style>
  <w:style w:type="paragraph" w:customStyle="1" w:styleId="P68B1DB1-Normal23">
    <w:name w:val="P68B1DB1-Normal23"/>
    <w:basedOn w:val="Normal"/>
    <w:rPr>
      <w:rFonts w:ascii="Rounded Elegance" w:hAnsi="Rounded Elegance" w:cs="Rounded Elegance"/>
      <w:sz w:val="28"/>
    </w:rPr>
  </w:style>
  <w:style w:type="paragraph" w:customStyle="1" w:styleId="P68B1DB1-Normal24">
    <w:name w:val="P68B1DB1-Normal24"/>
    <w:basedOn w:val="Normal"/>
    <w:rPr>
      <w:rFonts w:cs="Segoe UI Light"/>
      <w:color w:val="FFFFFF" w:themeColor="background1"/>
      <w:sz w:val="24"/>
    </w:rPr>
  </w:style>
  <w:style w:type="paragraph" w:customStyle="1" w:styleId="P68B1DB1-Normal25">
    <w:name w:val="P68B1DB1-Normal25"/>
    <w:basedOn w:val="Normal"/>
    <w:rPr>
      <w:rFonts w:cs="Segoe UI Light"/>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42676">
      <w:bodyDiv w:val="1"/>
      <w:marLeft w:val="0"/>
      <w:marRight w:val="0"/>
      <w:marTop w:val="0"/>
      <w:marBottom w:val="0"/>
      <w:divBdr>
        <w:top w:val="none" w:sz="0" w:space="0" w:color="auto"/>
        <w:left w:val="none" w:sz="0" w:space="0" w:color="auto"/>
        <w:bottom w:val="none" w:sz="0" w:space="0" w:color="auto"/>
        <w:right w:val="none" w:sz="0" w:space="0" w:color="auto"/>
      </w:divBdr>
    </w:div>
    <w:div w:id="282467678">
      <w:bodyDiv w:val="1"/>
      <w:marLeft w:val="0"/>
      <w:marRight w:val="0"/>
      <w:marTop w:val="0"/>
      <w:marBottom w:val="0"/>
      <w:divBdr>
        <w:top w:val="none" w:sz="0" w:space="0" w:color="auto"/>
        <w:left w:val="none" w:sz="0" w:space="0" w:color="auto"/>
        <w:bottom w:val="none" w:sz="0" w:space="0" w:color="auto"/>
        <w:right w:val="none" w:sz="0" w:space="0" w:color="auto"/>
      </w:divBdr>
    </w:div>
    <w:div w:id="942491206">
      <w:bodyDiv w:val="1"/>
      <w:marLeft w:val="0"/>
      <w:marRight w:val="0"/>
      <w:marTop w:val="0"/>
      <w:marBottom w:val="0"/>
      <w:divBdr>
        <w:top w:val="none" w:sz="0" w:space="0" w:color="auto"/>
        <w:left w:val="none" w:sz="0" w:space="0" w:color="auto"/>
        <w:bottom w:val="none" w:sz="0" w:space="0" w:color="auto"/>
        <w:right w:val="none" w:sz="0" w:space="0" w:color="auto"/>
      </w:divBdr>
    </w:div>
    <w:div w:id="1070078725">
      <w:bodyDiv w:val="1"/>
      <w:marLeft w:val="0"/>
      <w:marRight w:val="0"/>
      <w:marTop w:val="0"/>
      <w:marBottom w:val="0"/>
      <w:divBdr>
        <w:top w:val="none" w:sz="0" w:space="0" w:color="auto"/>
        <w:left w:val="none" w:sz="0" w:space="0" w:color="auto"/>
        <w:bottom w:val="none" w:sz="0" w:space="0" w:color="auto"/>
        <w:right w:val="none" w:sz="0" w:space="0" w:color="auto"/>
      </w:divBdr>
    </w:div>
    <w:div w:id="1273900444">
      <w:bodyDiv w:val="1"/>
      <w:marLeft w:val="0"/>
      <w:marRight w:val="0"/>
      <w:marTop w:val="0"/>
      <w:marBottom w:val="0"/>
      <w:divBdr>
        <w:top w:val="none" w:sz="0" w:space="0" w:color="auto"/>
        <w:left w:val="none" w:sz="0" w:space="0" w:color="auto"/>
        <w:bottom w:val="none" w:sz="0" w:space="0" w:color="auto"/>
        <w:right w:val="none" w:sz="0" w:space="0" w:color="auto"/>
      </w:divBdr>
    </w:div>
    <w:div w:id="1610040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7.jpeg"/><Relationship Id="rId89" Type="http://schemas.openxmlformats.org/officeDocument/2006/relationships/oleObject" Target="embeddings/oleObject4.bin"/><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oleObject" Target="embeddings/oleObject2.bin"/><Relationship Id="rId58" Type="http://schemas.openxmlformats.org/officeDocument/2006/relationships/image" Target="media/image43.png"/><Relationship Id="rId74" Type="http://schemas.openxmlformats.org/officeDocument/2006/relationships/image" Target="media/image58.svg"/><Relationship Id="rId79" Type="http://schemas.openxmlformats.org/officeDocument/2006/relationships/image" Target="media/image62.jpe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48.jpeg"/><Relationship Id="rId69" Type="http://schemas.openxmlformats.org/officeDocument/2006/relationships/image" Target="media/image53.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image" Target="media/image44.pn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hyperlink" Target="http://www.scanprobe.com" TargetMode="External"/><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oleObject" Target="embeddings/oleObject5.bin"/><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scanprobe.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oleObject" Target="embeddings/oleObject1.bin"/><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cid:5257d3fd-1165-4ff2-989f-3310b2c3f3b5@GBRP123.PROD.OUTLOOK.COM" TargetMode="External"/><Relationship Id="rId52" Type="http://schemas.openxmlformats.org/officeDocument/2006/relationships/image" Target="media/image38.png"/><Relationship Id="rId60" Type="http://schemas.openxmlformats.org/officeDocument/2006/relationships/oleObject" Target="embeddings/oleObject3.bin"/><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4.jp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5.jpe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jpeg"/><Relationship Id="rId66" Type="http://schemas.openxmlformats.org/officeDocument/2006/relationships/image" Target="media/image50.jpeg"/><Relationship Id="rId87" Type="http://schemas.openxmlformats.org/officeDocument/2006/relationships/image" Target="media/image70.jpeg"/><Relationship Id="rId61" Type="http://schemas.openxmlformats.org/officeDocument/2006/relationships/image" Target="media/image45.jpeg"/><Relationship Id="rId82" Type="http://schemas.openxmlformats.org/officeDocument/2006/relationships/image" Target="media/image65.jpeg"/><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1.png"/><Relationship Id="rId77" Type="http://schemas.openxmlformats.org/officeDocument/2006/relationships/image" Target="media/image60.jpe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6.jpeg"/><Relationship Id="rId93" Type="http://schemas.openxmlformats.org/officeDocument/2006/relationships/oleObject" Target="embeddings/oleObject6.bin"/><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85DF6122F98A478D6DCB9341FB4A1D" ma:contentTypeVersion="6" ma:contentTypeDescription="Create a new document." ma:contentTypeScope="" ma:versionID="a8c275e591fae7ef92acf54d7ddace7b">
  <xsd:schema xmlns:xsd="http://www.w3.org/2001/XMLSchema" xmlns:xs="http://www.w3.org/2001/XMLSchema" xmlns:p="http://schemas.microsoft.com/office/2006/metadata/properties" xmlns:ns3="bf4259a0-81d4-4d3c-9682-3a69a726a8c3" xmlns:ns4="0a383156-49ee-4715-98c1-a892cb8da292" targetNamespace="http://schemas.microsoft.com/office/2006/metadata/properties" ma:root="true" ma:fieldsID="a7b0d98bf5126a6ca29f6fde8ac3f4e1" ns3:_="" ns4:_="">
    <xsd:import namespace="bf4259a0-81d4-4d3c-9682-3a69a726a8c3"/>
    <xsd:import namespace="0a383156-49ee-4715-98c1-a892cb8da29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259a0-81d4-4d3c-9682-3a69a726a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383156-49ee-4715-98c1-a892cb8da2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activity xmlns="bf4259a0-81d4-4d3c-9682-3a69a726a8c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BE183C-D49B-49AE-B0A1-50FBB4DE6035}">
  <ds:schemaRefs>
    <ds:schemaRef ds:uri="http://schemas.openxmlformats.org/officeDocument/2006/bibliography"/>
  </ds:schemaRefs>
</ds:datastoreItem>
</file>

<file path=customXml/itemProps3.xml><?xml version="1.0" encoding="utf-8"?>
<ds:datastoreItem xmlns:ds="http://schemas.openxmlformats.org/officeDocument/2006/customXml" ds:itemID="{C56D2941-4094-497D-8694-1B979FB8877C}">
  <ds:schemaRefs>
    <ds:schemaRef ds:uri="http://schemas.microsoft.com/sharepoint/v3/contenttype/forms"/>
  </ds:schemaRefs>
</ds:datastoreItem>
</file>

<file path=customXml/itemProps4.xml><?xml version="1.0" encoding="utf-8"?>
<ds:datastoreItem xmlns:ds="http://schemas.openxmlformats.org/officeDocument/2006/customXml" ds:itemID="{487C67A2-CE03-424D-935E-AD81B2F83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259a0-81d4-4d3c-9682-3a69a726a8c3"/>
    <ds:schemaRef ds:uri="0a383156-49ee-4715-98c1-a892cb8da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8698AD-D49A-453F-B476-3C447B9D5F9B}">
  <ds:schemaRefs>
    <ds:schemaRef ds:uri="http://schemas.microsoft.com/office/2006/metadata/properties"/>
    <ds:schemaRef ds:uri="http://schemas.microsoft.com/office/infopath/2007/PartnerControls"/>
    <ds:schemaRef ds:uri="bf4259a0-81d4-4d3c-9682-3a69a726a8c3"/>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28</Pages>
  <Words>3891</Words>
  <Characters>22182</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26021</CharactersWithSpaces>
  <SharedDoc>false</SharedDoc>
  <HLinks>
    <vt:vector size="186" baseType="variant">
      <vt:variant>
        <vt:i4>5046284</vt:i4>
      </vt:variant>
      <vt:variant>
        <vt:i4>195</vt:i4>
      </vt:variant>
      <vt:variant>
        <vt:i4>0</vt:i4>
      </vt:variant>
      <vt:variant>
        <vt:i4>5</vt:i4>
      </vt:variant>
      <vt:variant>
        <vt:lpwstr>http://www.scanprobe.com/</vt:lpwstr>
      </vt:variant>
      <vt:variant>
        <vt:lpwstr/>
      </vt:variant>
      <vt:variant>
        <vt:i4>1769520</vt:i4>
      </vt:variant>
      <vt:variant>
        <vt:i4>173</vt:i4>
      </vt:variant>
      <vt:variant>
        <vt:i4>0</vt:i4>
      </vt:variant>
      <vt:variant>
        <vt:i4>5</vt:i4>
      </vt:variant>
      <vt:variant>
        <vt:lpwstr/>
      </vt:variant>
      <vt:variant>
        <vt:lpwstr>_Toc147912732</vt:lpwstr>
      </vt:variant>
      <vt:variant>
        <vt:i4>1769520</vt:i4>
      </vt:variant>
      <vt:variant>
        <vt:i4>167</vt:i4>
      </vt:variant>
      <vt:variant>
        <vt:i4>0</vt:i4>
      </vt:variant>
      <vt:variant>
        <vt:i4>5</vt:i4>
      </vt:variant>
      <vt:variant>
        <vt:lpwstr/>
      </vt:variant>
      <vt:variant>
        <vt:lpwstr>_Toc147912731</vt:lpwstr>
      </vt:variant>
      <vt:variant>
        <vt:i4>1769520</vt:i4>
      </vt:variant>
      <vt:variant>
        <vt:i4>161</vt:i4>
      </vt:variant>
      <vt:variant>
        <vt:i4>0</vt:i4>
      </vt:variant>
      <vt:variant>
        <vt:i4>5</vt:i4>
      </vt:variant>
      <vt:variant>
        <vt:lpwstr/>
      </vt:variant>
      <vt:variant>
        <vt:lpwstr>_Toc147912730</vt:lpwstr>
      </vt:variant>
      <vt:variant>
        <vt:i4>1703984</vt:i4>
      </vt:variant>
      <vt:variant>
        <vt:i4>155</vt:i4>
      </vt:variant>
      <vt:variant>
        <vt:i4>0</vt:i4>
      </vt:variant>
      <vt:variant>
        <vt:i4>5</vt:i4>
      </vt:variant>
      <vt:variant>
        <vt:lpwstr/>
      </vt:variant>
      <vt:variant>
        <vt:lpwstr>_Toc147912729</vt:lpwstr>
      </vt:variant>
      <vt:variant>
        <vt:i4>1703984</vt:i4>
      </vt:variant>
      <vt:variant>
        <vt:i4>149</vt:i4>
      </vt:variant>
      <vt:variant>
        <vt:i4>0</vt:i4>
      </vt:variant>
      <vt:variant>
        <vt:i4>5</vt:i4>
      </vt:variant>
      <vt:variant>
        <vt:lpwstr/>
      </vt:variant>
      <vt:variant>
        <vt:lpwstr>_Toc147912728</vt:lpwstr>
      </vt:variant>
      <vt:variant>
        <vt:i4>1703984</vt:i4>
      </vt:variant>
      <vt:variant>
        <vt:i4>143</vt:i4>
      </vt:variant>
      <vt:variant>
        <vt:i4>0</vt:i4>
      </vt:variant>
      <vt:variant>
        <vt:i4>5</vt:i4>
      </vt:variant>
      <vt:variant>
        <vt:lpwstr/>
      </vt:variant>
      <vt:variant>
        <vt:lpwstr>_Toc147912727</vt:lpwstr>
      </vt:variant>
      <vt:variant>
        <vt:i4>1703984</vt:i4>
      </vt:variant>
      <vt:variant>
        <vt:i4>137</vt:i4>
      </vt:variant>
      <vt:variant>
        <vt:i4>0</vt:i4>
      </vt:variant>
      <vt:variant>
        <vt:i4>5</vt:i4>
      </vt:variant>
      <vt:variant>
        <vt:lpwstr/>
      </vt:variant>
      <vt:variant>
        <vt:lpwstr>_Toc147912726</vt:lpwstr>
      </vt:variant>
      <vt:variant>
        <vt:i4>1703984</vt:i4>
      </vt:variant>
      <vt:variant>
        <vt:i4>131</vt:i4>
      </vt:variant>
      <vt:variant>
        <vt:i4>0</vt:i4>
      </vt:variant>
      <vt:variant>
        <vt:i4>5</vt:i4>
      </vt:variant>
      <vt:variant>
        <vt:lpwstr/>
      </vt:variant>
      <vt:variant>
        <vt:lpwstr>_Toc147912725</vt:lpwstr>
      </vt:variant>
      <vt:variant>
        <vt:i4>1703984</vt:i4>
      </vt:variant>
      <vt:variant>
        <vt:i4>125</vt:i4>
      </vt:variant>
      <vt:variant>
        <vt:i4>0</vt:i4>
      </vt:variant>
      <vt:variant>
        <vt:i4>5</vt:i4>
      </vt:variant>
      <vt:variant>
        <vt:lpwstr/>
      </vt:variant>
      <vt:variant>
        <vt:lpwstr>_Toc147912724</vt:lpwstr>
      </vt:variant>
      <vt:variant>
        <vt:i4>1703984</vt:i4>
      </vt:variant>
      <vt:variant>
        <vt:i4>119</vt:i4>
      </vt:variant>
      <vt:variant>
        <vt:i4>0</vt:i4>
      </vt:variant>
      <vt:variant>
        <vt:i4>5</vt:i4>
      </vt:variant>
      <vt:variant>
        <vt:lpwstr/>
      </vt:variant>
      <vt:variant>
        <vt:lpwstr>_Toc147912723</vt:lpwstr>
      </vt:variant>
      <vt:variant>
        <vt:i4>1703984</vt:i4>
      </vt:variant>
      <vt:variant>
        <vt:i4>113</vt:i4>
      </vt:variant>
      <vt:variant>
        <vt:i4>0</vt:i4>
      </vt:variant>
      <vt:variant>
        <vt:i4>5</vt:i4>
      </vt:variant>
      <vt:variant>
        <vt:lpwstr/>
      </vt:variant>
      <vt:variant>
        <vt:lpwstr>_Toc147912722</vt:lpwstr>
      </vt:variant>
      <vt:variant>
        <vt:i4>1703984</vt:i4>
      </vt:variant>
      <vt:variant>
        <vt:i4>107</vt:i4>
      </vt:variant>
      <vt:variant>
        <vt:i4>0</vt:i4>
      </vt:variant>
      <vt:variant>
        <vt:i4>5</vt:i4>
      </vt:variant>
      <vt:variant>
        <vt:lpwstr/>
      </vt:variant>
      <vt:variant>
        <vt:lpwstr>_Toc147912721</vt:lpwstr>
      </vt:variant>
      <vt:variant>
        <vt:i4>1703984</vt:i4>
      </vt:variant>
      <vt:variant>
        <vt:i4>101</vt:i4>
      </vt:variant>
      <vt:variant>
        <vt:i4>0</vt:i4>
      </vt:variant>
      <vt:variant>
        <vt:i4>5</vt:i4>
      </vt:variant>
      <vt:variant>
        <vt:lpwstr/>
      </vt:variant>
      <vt:variant>
        <vt:lpwstr>_Toc147912720</vt:lpwstr>
      </vt:variant>
      <vt:variant>
        <vt:i4>1638448</vt:i4>
      </vt:variant>
      <vt:variant>
        <vt:i4>95</vt:i4>
      </vt:variant>
      <vt:variant>
        <vt:i4>0</vt:i4>
      </vt:variant>
      <vt:variant>
        <vt:i4>5</vt:i4>
      </vt:variant>
      <vt:variant>
        <vt:lpwstr/>
      </vt:variant>
      <vt:variant>
        <vt:lpwstr>_Toc147912719</vt:lpwstr>
      </vt:variant>
      <vt:variant>
        <vt:i4>1638448</vt:i4>
      </vt:variant>
      <vt:variant>
        <vt:i4>89</vt:i4>
      </vt:variant>
      <vt:variant>
        <vt:i4>0</vt:i4>
      </vt:variant>
      <vt:variant>
        <vt:i4>5</vt:i4>
      </vt:variant>
      <vt:variant>
        <vt:lpwstr/>
      </vt:variant>
      <vt:variant>
        <vt:lpwstr>_Toc147912718</vt:lpwstr>
      </vt:variant>
      <vt:variant>
        <vt:i4>1638448</vt:i4>
      </vt:variant>
      <vt:variant>
        <vt:i4>83</vt:i4>
      </vt:variant>
      <vt:variant>
        <vt:i4>0</vt:i4>
      </vt:variant>
      <vt:variant>
        <vt:i4>5</vt:i4>
      </vt:variant>
      <vt:variant>
        <vt:lpwstr/>
      </vt:variant>
      <vt:variant>
        <vt:lpwstr>_Toc147912717</vt:lpwstr>
      </vt:variant>
      <vt:variant>
        <vt:i4>1638448</vt:i4>
      </vt:variant>
      <vt:variant>
        <vt:i4>77</vt:i4>
      </vt:variant>
      <vt:variant>
        <vt:i4>0</vt:i4>
      </vt:variant>
      <vt:variant>
        <vt:i4>5</vt:i4>
      </vt:variant>
      <vt:variant>
        <vt:lpwstr/>
      </vt:variant>
      <vt:variant>
        <vt:lpwstr>_Toc147912716</vt:lpwstr>
      </vt:variant>
      <vt:variant>
        <vt:i4>1638448</vt:i4>
      </vt:variant>
      <vt:variant>
        <vt:i4>71</vt:i4>
      </vt:variant>
      <vt:variant>
        <vt:i4>0</vt:i4>
      </vt:variant>
      <vt:variant>
        <vt:i4>5</vt:i4>
      </vt:variant>
      <vt:variant>
        <vt:lpwstr/>
      </vt:variant>
      <vt:variant>
        <vt:lpwstr>_Toc147912715</vt:lpwstr>
      </vt:variant>
      <vt:variant>
        <vt:i4>1638448</vt:i4>
      </vt:variant>
      <vt:variant>
        <vt:i4>65</vt:i4>
      </vt:variant>
      <vt:variant>
        <vt:i4>0</vt:i4>
      </vt:variant>
      <vt:variant>
        <vt:i4>5</vt:i4>
      </vt:variant>
      <vt:variant>
        <vt:lpwstr/>
      </vt:variant>
      <vt:variant>
        <vt:lpwstr>_Toc147912714</vt:lpwstr>
      </vt:variant>
      <vt:variant>
        <vt:i4>1638448</vt:i4>
      </vt:variant>
      <vt:variant>
        <vt:i4>59</vt:i4>
      </vt:variant>
      <vt:variant>
        <vt:i4>0</vt:i4>
      </vt:variant>
      <vt:variant>
        <vt:i4>5</vt:i4>
      </vt:variant>
      <vt:variant>
        <vt:lpwstr/>
      </vt:variant>
      <vt:variant>
        <vt:lpwstr>_Toc147912713</vt:lpwstr>
      </vt:variant>
      <vt:variant>
        <vt:i4>1638448</vt:i4>
      </vt:variant>
      <vt:variant>
        <vt:i4>53</vt:i4>
      </vt:variant>
      <vt:variant>
        <vt:i4>0</vt:i4>
      </vt:variant>
      <vt:variant>
        <vt:i4>5</vt:i4>
      </vt:variant>
      <vt:variant>
        <vt:lpwstr/>
      </vt:variant>
      <vt:variant>
        <vt:lpwstr>_Toc147912712</vt:lpwstr>
      </vt:variant>
      <vt:variant>
        <vt:i4>1638448</vt:i4>
      </vt:variant>
      <vt:variant>
        <vt:i4>47</vt:i4>
      </vt:variant>
      <vt:variant>
        <vt:i4>0</vt:i4>
      </vt:variant>
      <vt:variant>
        <vt:i4>5</vt:i4>
      </vt:variant>
      <vt:variant>
        <vt:lpwstr/>
      </vt:variant>
      <vt:variant>
        <vt:lpwstr>_Toc147912711</vt:lpwstr>
      </vt:variant>
      <vt:variant>
        <vt:i4>1638448</vt:i4>
      </vt:variant>
      <vt:variant>
        <vt:i4>41</vt:i4>
      </vt:variant>
      <vt:variant>
        <vt:i4>0</vt:i4>
      </vt:variant>
      <vt:variant>
        <vt:i4>5</vt:i4>
      </vt:variant>
      <vt:variant>
        <vt:lpwstr/>
      </vt:variant>
      <vt:variant>
        <vt:lpwstr>_Toc147912710</vt:lpwstr>
      </vt:variant>
      <vt:variant>
        <vt:i4>1572912</vt:i4>
      </vt:variant>
      <vt:variant>
        <vt:i4>35</vt:i4>
      </vt:variant>
      <vt:variant>
        <vt:i4>0</vt:i4>
      </vt:variant>
      <vt:variant>
        <vt:i4>5</vt:i4>
      </vt:variant>
      <vt:variant>
        <vt:lpwstr/>
      </vt:variant>
      <vt:variant>
        <vt:lpwstr>_Toc147912709</vt:lpwstr>
      </vt:variant>
      <vt:variant>
        <vt:i4>1572912</vt:i4>
      </vt:variant>
      <vt:variant>
        <vt:i4>29</vt:i4>
      </vt:variant>
      <vt:variant>
        <vt:i4>0</vt:i4>
      </vt:variant>
      <vt:variant>
        <vt:i4>5</vt:i4>
      </vt:variant>
      <vt:variant>
        <vt:lpwstr/>
      </vt:variant>
      <vt:variant>
        <vt:lpwstr>_Toc147912708</vt:lpwstr>
      </vt:variant>
      <vt:variant>
        <vt:i4>1572912</vt:i4>
      </vt:variant>
      <vt:variant>
        <vt:i4>23</vt:i4>
      </vt:variant>
      <vt:variant>
        <vt:i4>0</vt:i4>
      </vt:variant>
      <vt:variant>
        <vt:i4>5</vt:i4>
      </vt:variant>
      <vt:variant>
        <vt:lpwstr/>
      </vt:variant>
      <vt:variant>
        <vt:lpwstr>_Toc147912707</vt:lpwstr>
      </vt:variant>
      <vt:variant>
        <vt:i4>1572912</vt:i4>
      </vt:variant>
      <vt:variant>
        <vt:i4>17</vt:i4>
      </vt:variant>
      <vt:variant>
        <vt:i4>0</vt:i4>
      </vt:variant>
      <vt:variant>
        <vt:i4>5</vt:i4>
      </vt:variant>
      <vt:variant>
        <vt:lpwstr/>
      </vt:variant>
      <vt:variant>
        <vt:lpwstr>_Toc147912706</vt:lpwstr>
      </vt:variant>
      <vt:variant>
        <vt:i4>1572912</vt:i4>
      </vt:variant>
      <vt:variant>
        <vt:i4>11</vt:i4>
      </vt:variant>
      <vt:variant>
        <vt:i4>0</vt:i4>
      </vt:variant>
      <vt:variant>
        <vt:i4>5</vt:i4>
      </vt:variant>
      <vt:variant>
        <vt:lpwstr/>
      </vt:variant>
      <vt:variant>
        <vt:lpwstr>_Toc147912705</vt:lpwstr>
      </vt:variant>
      <vt:variant>
        <vt:i4>1572912</vt:i4>
      </vt:variant>
      <vt:variant>
        <vt:i4>5</vt:i4>
      </vt:variant>
      <vt:variant>
        <vt:i4>0</vt:i4>
      </vt:variant>
      <vt:variant>
        <vt:i4>5</vt:i4>
      </vt:variant>
      <vt:variant>
        <vt:lpwstr/>
      </vt:variant>
      <vt:variant>
        <vt:lpwstr>_Toc147912704</vt:lpwstr>
      </vt:variant>
      <vt:variant>
        <vt:i4>5046284</vt:i4>
      </vt:variant>
      <vt:variant>
        <vt:i4>0</vt:i4>
      </vt:variant>
      <vt:variant>
        <vt:i4>0</vt:i4>
      </vt:variant>
      <vt:variant>
        <vt:i4>5</vt:i4>
      </vt:variant>
      <vt:variant>
        <vt:lpwstr>http://www.scanprobe.com/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Ganea</dc:creator>
  <cp:keywords/>
  <dc:description/>
  <cp:lastModifiedBy>De Oliveira Souza, Ana Lucia</cp:lastModifiedBy>
  <cp:revision>5</cp:revision>
  <cp:lastPrinted>2023-10-12T08:19:00Z</cp:lastPrinted>
  <dcterms:created xsi:type="dcterms:W3CDTF">2024-04-30T12:36:00Z</dcterms:created>
  <dcterms:modified xsi:type="dcterms:W3CDTF">2024-05-02T13:41:00Z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0x010100CB85DF6122F98A478D6DCB9341FB4A1D</vt:lpwstr>
  </property>
</Properties>
</file>